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C614E" w14:textId="77777777" w:rsidR="00CA7560" w:rsidRDefault="00497A5E" w:rsidP="00593BE7">
      <w:pPr>
        <w:pStyle w:val="Akapitzlist"/>
        <w:jc w:val="both"/>
        <w:rPr>
          <w:rFonts w:cs="Arial"/>
          <w:szCs w:val="24"/>
        </w:rPr>
      </w:pPr>
      <w:r w:rsidRPr="0005355B">
        <w:rPr>
          <w:rFonts w:cs="Arial"/>
          <w:noProof/>
          <w:szCs w:val="24"/>
        </w:rPr>
        <w:drawing>
          <wp:inline distT="0" distB="0" distL="0" distR="0" wp14:anchorId="0F422F62" wp14:editId="3A162628">
            <wp:extent cx="704850" cy="825500"/>
            <wp:effectExtent l="0" t="0" r="0" b="0"/>
            <wp:docPr id="1" name="Obraz 1"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Województwa Podkarpackiego"/>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p>
    <w:p w14:paraId="7813DF27" w14:textId="7EC290DD" w:rsidR="00497A5E" w:rsidRPr="00CA7560" w:rsidRDefault="000D66EB" w:rsidP="00CA7560">
      <w:pPr>
        <w:jc w:val="both"/>
        <w:rPr>
          <w:rFonts w:cs="Arial"/>
          <w:szCs w:val="24"/>
        </w:rPr>
      </w:pPr>
      <w:r w:rsidRPr="00CA7560">
        <w:rPr>
          <w:rFonts w:cs="Arial"/>
          <w:szCs w:val="24"/>
        </w:rPr>
        <w:t>MARSZAŁEK WOJEWÓDZTWA PODKARPACKIEGO</w:t>
      </w:r>
    </w:p>
    <w:p w14:paraId="5A65838E" w14:textId="77777777" w:rsidR="00CA7560" w:rsidRPr="00CA7560" w:rsidRDefault="00CA7560" w:rsidP="00CA7560">
      <w:pPr>
        <w:spacing w:after="0" w:line="276" w:lineRule="auto"/>
        <w:rPr>
          <w:rFonts w:eastAsia="Times New Roman" w:cs="Arial"/>
          <w:szCs w:val="24"/>
          <w:lang w:eastAsia="pl-PL"/>
        </w:rPr>
      </w:pPr>
      <w:r w:rsidRPr="00CA7560">
        <w:rPr>
          <w:rFonts w:eastAsia="Times New Roman" w:cs="Arial"/>
          <w:szCs w:val="24"/>
          <w:lang w:eastAsia="pl-PL"/>
        </w:rPr>
        <w:t>OS-I.7222.25.1.2025.BK</w:t>
      </w:r>
      <w:r w:rsidRPr="00CA7560">
        <w:rPr>
          <w:rFonts w:eastAsia="Times New Roman" w:cs="Arial"/>
          <w:szCs w:val="24"/>
          <w:lang w:eastAsia="pl-PL"/>
        </w:rPr>
        <w:tab/>
      </w:r>
      <w:r w:rsidRPr="00CA7560">
        <w:rPr>
          <w:rFonts w:eastAsia="Times New Roman" w:cs="Arial"/>
          <w:szCs w:val="24"/>
          <w:lang w:eastAsia="pl-PL"/>
        </w:rPr>
        <w:tab/>
      </w:r>
      <w:r w:rsidRPr="00CA7560">
        <w:rPr>
          <w:rFonts w:eastAsia="Times New Roman" w:cs="Arial"/>
          <w:szCs w:val="24"/>
          <w:lang w:eastAsia="pl-PL"/>
        </w:rPr>
        <w:tab/>
      </w:r>
      <w:r w:rsidRPr="00CA7560">
        <w:rPr>
          <w:rFonts w:eastAsia="Times New Roman" w:cs="Arial"/>
          <w:szCs w:val="24"/>
          <w:lang w:eastAsia="pl-PL"/>
        </w:rPr>
        <w:tab/>
      </w:r>
      <w:r w:rsidRPr="00CA7560">
        <w:rPr>
          <w:rFonts w:eastAsia="Times New Roman" w:cs="Arial"/>
          <w:szCs w:val="24"/>
          <w:lang w:eastAsia="pl-PL"/>
        </w:rPr>
        <w:tab/>
      </w:r>
      <w:r w:rsidRPr="00CA7560">
        <w:rPr>
          <w:rFonts w:eastAsia="Times New Roman" w:cs="Arial"/>
          <w:szCs w:val="24"/>
          <w:lang w:eastAsia="pl-PL"/>
        </w:rPr>
        <w:tab/>
        <w:t>Rzeszów, 2025-03-05</w:t>
      </w:r>
    </w:p>
    <w:p w14:paraId="0374C95D" w14:textId="77777777" w:rsidR="00CA7560" w:rsidRPr="00CA7560" w:rsidRDefault="00CA7560" w:rsidP="00CA7560">
      <w:pPr>
        <w:pStyle w:val="Nagwek1"/>
        <w:rPr>
          <w:rFonts w:eastAsia="Times New Roman"/>
          <w:lang w:eastAsia="pl-PL"/>
        </w:rPr>
      </w:pPr>
      <w:r w:rsidRPr="00CA7560">
        <w:rPr>
          <w:rFonts w:eastAsia="Times New Roman"/>
          <w:lang w:eastAsia="pl-PL"/>
        </w:rPr>
        <w:t>DECYZJA</w:t>
      </w:r>
    </w:p>
    <w:p w14:paraId="325DA20B" w14:textId="77777777" w:rsidR="00CA7560" w:rsidRPr="00CA7560" w:rsidRDefault="00CA7560" w:rsidP="00CA7560">
      <w:pPr>
        <w:spacing w:after="0" w:line="276" w:lineRule="auto"/>
        <w:jc w:val="both"/>
        <w:rPr>
          <w:rFonts w:eastAsia="Times New Roman" w:cs="Arial"/>
          <w:color w:val="000000"/>
          <w:szCs w:val="24"/>
          <w:lang w:eastAsia="pl-PL"/>
        </w:rPr>
      </w:pPr>
      <w:r w:rsidRPr="00CA7560">
        <w:rPr>
          <w:rFonts w:eastAsia="Times New Roman" w:cs="Arial"/>
          <w:color w:val="000000"/>
          <w:szCs w:val="24"/>
          <w:lang w:eastAsia="pl-PL"/>
        </w:rPr>
        <w:t>Działając na podstawie:</w:t>
      </w:r>
    </w:p>
    <w:p w14:paraId="4D1E4EBF" w14:textId="77777777" w:rsidR="00CA7560" w:rsidRPr="00CA7560" w:rsidRDefault="00CA7560" w:rsidP="00CA7560">
      <w:pPr>
        <w:numPr>
          <w:ilvl w:val="0"/>
          <w:numId w:val="13"/>
        </w:numPr>
        <w:spacing w:after="0" w:line="276" w:lineRule="auto"/>
        <w:ind w:left="284" w:hanging="284"/>
        <w:jc w:val="both"/>
        <w:rPr>
          <w:rFonts w:eastAsia="Times New Roman" w:cs="Arial"/>
          <w:szCs w:val="24"/>
          <w:lang w:eastAsia="pl-PL"/>
        </w:rPr>
      </w:pPr>
      <w:r w:rsidRPr="00CA7560">
        <w:rPr>
          <w:rFonts w:eastAsia="Times New Roman" w:cs="Arial"/>
          <w:color w:val="000000"/>
          <w:szCs w:val="24"/>
          <w:lang w:eastAsia="pl-PL"/>
        </w:rPr>
        <w:t>art. 163 ustawy z dnia 14 czerwca 1960 r. Kodeks postępowania administracyjnego (</w:t>
      </w:r>
      <w:r w:rsidRPr="00CA7560">
        <w:rPr>
          <w:rFonts w:eastAsia="Times New Roman" w:cs="Times New Roman"/>
          <w:szCs w:val="24"/>
          <w:lang w:eastAsia="pl-PL"/>
        </w:rPr>
        <w:t>t.j. Dz. U. z 2024 r. poz. 572</w:t>
      </w:r>
      <w:r w:rsidRPr="00CA7560">
        <w:rPr>
          <w:rFonts w:eastAsia="Times New Roman" w:cs="Arial"/>
          <w:color w:val="000000"/>
          <w:szCs w:val="24"/>
          <w:lang w:eastAsia="pl-PL"/>
        </w:rPr>
        <w:t>.),</w:t>
      </w:r>
    </w:p>
    <w:p w14:paraId="1EBFCB8E" w14:textId="0B42CB37" w:rsidR="00CA7560" w:rsidRPr="00CA7560" w:rsidRDefault="00CA7560" w:rsidP="00CA7560">
      <w:pPr>
        <w:numPr>
          <w:ilvl w:val="0"/>
          <w:numId w:val="13"/>
        </w:numPr>
        <w:spacing w:after="0" w:line="276" w:lineRule="auto"/>
        <w:ind w:left="284" w:hanging="284"/>
        <w:jc w:val="both"/>
        <w:rPr>
          <w:rFonts w:eastAsia="Times New Roman" w:cs="Arial"/>
          <w:szCs w:val="24"/>
          <w:lang w:eastAsia="pl-PL"/>
        </w:rPr>
      </w:pPr>
      <w:r w:rsidRPr="00CA7560">
        <w:rPr>
          <w:rFonts w:eastAsia="Times New Roman" w:cs="Arial"/>
          <w:szCs w:val="24"/>
          <w:lang w:eastAsia="pl-PL"/>
        </w:rPr>
        <w:t xml:space="preserve">art. 192, art. 378 ust. 2a pkt 1 ustawy z dnia 27 kwietnia 2001 r. Prawo ochrony środowiska  (t.j. Dz. U. z 2024 r. poz. 54 ze zm.) w związku z § 2 ust. 1 pkt 1 lit. b rozporządzenia Rady Ministrów z dnia </w:t>
      </w:r>
      <w:bookmarkStart w:id="0" w:name="_Hlk22124356"/>
      <w:r w:rsidRPr="00CA7560">
        <w:rPr>
          <w:rFonts w:eastAsia="Times New Roman" w:cs="Arial"/>
          <w:szCs w:val="24"/>
          <w:lang w:eastAsia="pl-PL"/>
        </w:rPr>
        <w:t>10 września 2019 r. w sprawie przedsięwzięć mogących znacząco oddziaływać na środowisko (Dz. U. z 2019 r., poz. 1839 ze</w:t>
      </w:r>
      <w:r>
        <w:rPr>
          <w:rFonts w:eastAsia="Times New Roman" w:cs="Arial"/>
          <w:szCs w:val="24"/>
          <w:lang w:eastAsia="pl-PL"/>
        </w:rPr>
        <w:t> </w:t>
      </w:r>
      <w:r w:rsidRPr="00CA7560">
        <w:rPr>
          <w:rFonts w:eastAsia="Times New Roman" w:cs="Arial"/>
          <w:szCs w:val="24"/>
          <w:lang w:eastAsia="pl-PL"/>
        </w:rPr>
        <w:t>zm.);</w:t>
      </w:r>
      <w:bookmarkEnd w:id="0"/>
    </w:p>
    <w:p w14:paraId="3EF0DC14" w14:textId="733229E4" w:rsidR="00CA7560" w:rsidRPr="00CA7560" w:rsidRDefault="00CA7560" w:rsidP="00CA7560">
      <w:pPr>
        <w:autoSpaceDE w:val="0"/>
        <w:autoSpaceDN w:val="0"/>
        <w:adjustRightInd w:val="0"/>
        <w:spacing w:after="0" w:line="276" w:lineRule="auto"/>
        <w:jc w:val="both"/>
        <w:rPr>
          <w:rFonts w:eastAsia="Times New Roman" w:cs="Arial"/>
          <w:color w:val="000000"/>
          <w:szCs w:val="24"/>
          <w:lang w:eastAsia="pl-PL"/>
        </w:rPr>
      </w:pPr>
      <w:r w:rsidRPr="00CA7560">
        <w:rPr>
          <w:rFonts w:eastAsia="Times New Roman" w:cs="Arial"/>
          <w:color w:val="000000"/>
          <w:szCs w:val="24"/>
          <w:lang w:eastAsia="pl-PL"/>
        </w:rPr>
        <w:t xml:space="preserve">po rozpatrzeniu wniosku </w:t>
      </w:r>
      <w:bookmarkStart w:id="1" w:name="_Hlk156294907"/>
      <w:r w:rsidRPr="00CA7560">
        <w:rPr>
          <w:rFonts w:eastAsia="Times New Roman" w:cs="Arial"/>
          <w:color w:val="000000"/>
          <w:szCs w:val="24"/>
          <w:lang w:eastAsia="pl-PL"/>
        </w:rPr>
        <w:t>Orion Engineered Carbons Sp. z o.o.,</w:t>
      </w:r>
      <w:bookmarkEnd w:id="1"/>
      <w:r w:rsidRPr="00CA7560">
        <w:rPr>
          <w:rFonts w:eastAsia="Times New Roman" w:cs="Arial"/>
          <w:color w:val="000000"/>
          <w:szCs w:val="24"/>
          <w:lang w:eastAsia="pl-PL"/>
        </w:rPr>
        <w:t xml:space="preserve"> </w:t>
      </w:r>
      <w:bookmarkStart w:id="2" w:name="_Hlk156294920"/>
      <w:r w:rsidRPr="00CA7560">
        <w:rPr>
          <w:rFonts w:eastAsia="Times New Roman" w:cs="Arial"/>
          <w:color w:val="000000"/>
          <w:szCs w:val="24"/>
          <w:lang w:eastAsia="pl-PL"/>
        </w:rPr>
        <w:t xml:space="preserve">ul. 3 Maja 83, 38- 200 Jasło </w:t>
      </w:r>
      <w:bookmarkEnd w:id="2"/>
      <w:r w:rsidRPr="00CA7560">
        <w:rPr>
          <w:rFonts w:eastAsia="Times New Roman" w:cs="Arial"/>
          <w:color w:val="000000"/>
          <w:szCs w:val="24"/>
          <w:lang w:eastAsia="pl-PL"/>
        </w:rPr>
        <w:t xml:space="preserve">(REGON 143185230, NIP 5272659684) złożonego przy piśmie z dnia </w:t>
      </w:r>
      <w:bookmarkStart w:id="3" w:name="_Hlk81893774"/>
      <w:r w:rsidRPr="00CA7560">
        <w:rPr>
          <w:rFonts w:eastAsia="Times New Roman" w:cs="Arial"/>
          <w:color w:val="000000"/>
          <w:szCs w:val="24"/>
          <w:lang w:eastAsia="pl-PL"/>
        </w:rPr>
        <w:t>3 stycznia 2025 r., znak: OEC/ESH/02/202</w:t>
      </w:r>
      <w:bookmarkEnd w:id="3"/>
      <w:r w:rsidRPr="00CA7560">
        <w:rPr>
          <w:rFonts w:eastAsia="Times New Roman" w:cs="Arial"/>
          <w:color w:val="000000"/>
          <w:szCs w:val="24"/>
          <w:lang w:eastAsia="pl-PL"/>
        </w:rPr>
        <w:t xml:space="preserve">5 w sprawie zmiany </w:t>
      </w:r>
      <w:bookmarkStart w:id="4" w:name="_Hlk155944164"/>
      <w:bookmarkStart w:id="5" w:name="_Hlk156294886"/>
      <w:r w:rsidRPr="00CA7560">
        <w:rPr>
          <w:rFonts w:eastAsia="Times New Roman" w:cs="Arial"/>
          <w:color w:val="000000"/>
          <w:szCs w:val="24"/>
          <w:lang w:eastAsia="pl-PL"/>
        </w:rPr>
        <w:t xml:space="preserve">decyzji </w:t>
      </w:r>
      <w:bookmarkStart w:id="6" w:name="_Hlk19278789"/>
      <w:r w:rsidRPr="00CA7560">
        <w:rPr>
          <w:rFonts w:eastAsia="Times New Roman" w:cs="Arial"/>
          <w:color w:val="000000"/>
          <w:szCs w:val="24"/>
          <w:lang w:eastAsia="pl-PL"/>
        </w:rPr>
        <w:t xml:space="preserve">Wojewody Podkarpackiego </w:t>
      </w:r>
      <w:bookmarkStart w:id="7" w:name="_Hlk155877256"/>
      <w:r w:rsidRPr="00CA7560">
        <w:rPr>
          <w:rFonts w:eastAsia="Times New Roman" w:cs="Arial"/>
          <w:color w:val="000000"/>
          <w:szCs w:val="24"/>
          <w:lang w:eastAsia="pl-PL"/>
        </w:rPr>
        <w:t>z dnia 17 sierpnia 2006 r., znak: ŚR.IV-6618/26/05</w:t>
      </w:r>
      <w:bookmarkEnd w:id="5"/>
      <w:r w:rsidRPr="00CA7560">
        <w:rPr>
          <w:rFonts w:eastAsia="Times New Roman" w:cs="Arial"/>
          <w:color w:val="000000"/>
          <w:szCs w:val="24"/>
          <w:lang w:eastAsia="pl-PL"/>
        </w:rPr>
        <w:t>, zmienionej decyzjami Wojewody Podkarpackiego:</w:t>
      </w:r>
    </w:p>
    <w:p w14:paraId="3937CEC5" w14:textId="77777777" w:rsidR="00CA7560" w:rsidRPr="00CA7560" w:rsidRDefault="00CA7560" w:rsidP="00CA7560">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CA7560">
        <w:rPr>
          <w:rFonts w:eastAsia="Times New Roman" w:cs="Arial"/>
          <w:color w:val="000000"/>
          <w:szCs w:val="24"/>
          <w:lang w:eastAsia="pl-PL"/>
        </w:rPr>
        <w:t>z dnia 9 marca 2007 r., znak: ŚR.IV.6618-16/1/07,</w:t>
      </w:r>
    </w:p>
    <w:p w14:paraId="2D043DCD" w14:textId="77777777" w:rsidR="00CA7560" w:rsidRPr="00CA7560" w:rsidRDefault="00CA7560" w:rsidP="00CA7560">
      <w:pPr>
        <w:numPr>
          <w:ilvl w:val="0"/>
          <w:numId w:val="20"/>
        </w:numPr>
        <w:autoSpaceDE w:val="0"/>
        <w:autoSpaceDN w:val="0"/>
        <w:adjustRightInd w:val="0"/>
        <w:spacing w:after="0" w:line="276" w:lineRule="auto"/>
        <w:ind w:left="709" w:hanging="283"/>
        <w:jc w:val="both"/>
        <w:rPr>
          <w:rFonts w:eastAsia="Times New Roman" w:cs="Arial"/>
          <w:color w:val="000000"/>
          <w:szCs w:val="24"/>
          <w:lang w:eastAsia="pl-PL"/>
        </w:rPr>
      </w:pPr>
      <w:r w:rsidRPr="00CA7560">
        <w:rPr>
          <w:rFonts w:eastAsia="Times New Roman" w:cs="Arial"/>
          <w:color w:val="000000"/>
          <w:szCs w:val="24"/>
          <w:lang w:eastAsia="pl-PL"/>
        </w:rPr>
        <w:t>z dnia 9 lipca 2007 r., znak: ŚR.IV-6618-16/7/07 oraz decyzjami Marszałka Województwa Podkarpackiego:</w:t>
      </w:r>
    </w:p>
    <w:p w14:paraId="16C399F9" w14:textId="77777777" w:rsidR="00CA7560" w:rsidRPr="00CA7560" w:rsidRDefault="00CA7560" w:rsidP="00CA7560">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CA7560">
        <w:rPr>
          <w:rFonts w:eastAsia="Times New Roman" w:cs="Arial"/>
          <w:color w:val="000000"/>
          <w:szCs w:val="24"/>
          <w:lang w:eastAsia="pl-PL"/>
        </w:rPr>
        <w:t>z dnia 4 kwietnia 2008 r., znak: RŚ.VI.7660-8/1/08,</w:t>
      </w:r>
    </w:p>
    <w:p w14:paraId="68F69748" w14:textId="77777777" w:rsidR="00CA7560" w:rsidRPr="00CA7560" w:rsidRDefault="00CA7560" w:rsidP="00CA7560">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CA7560">
        <w:rPr>
          <w:rFonts w:eastAsia="Times New Roman" w:cs="Arial"/>
          <w:color w:val="000000"/>
          <w:szCs w:val="24"/>
          <w:lang w:eastAsia="pl-PL"/>
        </w:rPr>
        <w:t>z dnia 16 maja 2008 r., znak: RŚ.VI.7660-8/6/08,</w:t>
      </w:r>
    </w:p>
    <w:p w14:paraId="57169D57" w14:textId="77777777" w:rsidR="00CA7560" w:rsidRPr="00CA7560" w:rsidRDefault="00CA7560" w:rsidP="00CA7560">
      <w:pPr>
        <w:numPr>
          <w:ilvl w:val="0"/>
          <w:numId w:val="20"/>
        </w:numPr>
        <w:autoSpaceDE w:val="0"/>
        <w:autoSpaceDN w:val="0"/>
        <w:adjustRightInd w:val="0"/>
        <w:spacing w:after="0" w:line="276" w:lineRule="auto"/>
        <w:ind w:left="851" w:hanging="425"/>
        <w:jc w:val="both"/>
        <w:rPr>
          <w:rFonts w:eastAsia="Times New Roman" w:cs="Arial"/>
          <w:szCs w:val="24"/>
          <w:lang w:eastAsia="pl-PL"/>
        </w:rPr>
      </w:pPr>
      <w:r w:rsidRPr="00CA7560">
        <w:rPr>
          <w:rFonts w:eastAsia="Times New Roman" w:cs="Arial"/>
          <w:color w:val="000000"/>
          <w:szCs w:val="24"/>
          <w:lang w:eastAsia="pl-PL"/>
        </w:rPr>
        <w:t>z dnia 12 stycznia 2009 r., znak: RŚ.VI.7660-8/12/08,</w:t>
      </w:r>
    </w:p>
    <w:p w14:paraId="199EF9EF" w14:textId="77777777" w:rsidR="00CA7560" w:rsidRPr="00CA7560" w:rsidRDefault="00CA7560" w:rsidP="00CA7560">
      <w:pPr>
        <w:numPr>
          <w:ilvl w:val="0"/>
          <w:numId w:val="20"/>
        </w:numPr>
        <w:autoSpaceDE w:val="0"/>
        <w:autoSpaceDN w:val="0"/>
        <w:adjustRightInd w:val="0"/>
        <w:spacing w:after="0" w:line="276" w:lineRule="auto"/>
        <w:ind w:left="851" w:hanging="425"/>
        <w:jc w:val="both"/>
        <w:rPr>
          <w:rFonts w:eastAsia="Times New Roman" w:cs="Arial"/>
          <w:szCs w:val="24"/>
          <w:lang w:eastAsia="pl-PL"/>
        </w:rPr>
      </w:pPr>
      <w:r w:rsidRPr="00CA7560">
        <w:rPr>
          <w:rFonts w:eastAsia="Times New Roman" w:cs="Arial"/>
          <w:szCs w:val="24"/>
          <w:lang w:eastAsia="pl-PL"/>
        </w:rPr>
        <w:t>z dnia 17 lipca 2009 r., znak: RŚ.VI.RD.7660/12-8/09,</w:t>
      </w:r>
    </w:p>
    <w:p w14:paraId="02E70BD0" w14:textId="77777777" w:rsidR="00CA7560" w:rsidRPr="00CA7560" w:rsidRDefault="00CA7560" w:rsidP="00CA7560">
      <w:pPr>
        <w:numPr>
          <w:ilvl w:val="0"/>
          <w:numId w:val="20"/>
        </w:numPr>
        <w:autoSpaceDE w:val="0"/>
        <w:autoSpaceDN w:val="0"/>
        <w:adjustRightInd w:val="0"/>
        <w:spacing w:after="0" w:line="276" w:lineRule="auto"/>
        <w:ind w:left="709" w:hanging="283"/>
        <w:jc w:val="both"/>
        <w:rPr>
          <w:rFonts w:eastAsia="Times New Roman" w:cs="Arial"/>
          <w:color w:val="000000"/>
          <w:szCs w:val="24"/>
          <w:lang w:eastAsia="pl-PL"/>
        </w:rPr>
      </w:pPr>
      <w:r w:rsidRPr="00CA7560">
        <w:rPr>
          <w:rFonts w:eastAsia="Times New Roman" w:cs="Arial"/>
          <w:color w:val="000000"/>
          <w:szCs w:val="24"/>
          <w:lang w:eastAsia="pl-PL"/>
        </w:rPr>
        <w:t>z dnia 20 września 2012 r., znak: OS-I.7222.30.6.2012.DW wraz z postanowieniem z dnia 27 listopada 2012 r. znak: OS-I.7222.30.6.1.2012.DW o oczywistej omyłce,</w:t>
      </w:r>
    </w:p>
    <w:p w14:paraId="74BCD0B3" w14:textId="77777777" w:rsidR="00CA7560" w:rsidRPr="00CA7560" w:rsidRDefault="00CA7560" w:rsidP="00CA7560">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CA7560">
        <w:rPr>
          <w:rFonts w:eastAsia="Times New Roman" w:cs="Arial"/>
          <w:color w:val="000000"/>
          <w:szCs w:val="24"/>
          <w:lang w:eastAsia="pl-PL"/>
        </w:rPr>
        <w:t>z dnia 31 grudnia 2012 r., znak: OS-I.7222.30.19.2012.DW,</w:t>
      </w:r>
    </w:p>
    <w:p w14:paraId="0A9F4E55" w14:textId="77777777" w:rsidR="00CA7560" w:rsidRPr="00CA7560" w:rsidRDefault="00CA7560" w:rsidP="00CA7560">
      <w:pPr>
        <w:numPr>
          <w:ilvl w:val="0"/>
          <w:numId w:val="20"/>
        </w:numPr>
        <w:autoSpaceDE w:val="0"/>
        <w:autoSpaceDN w:val="0"/>
        <w:adjustRightInd w:val="0"/>
        <w:spacing w:after="0" w:line="276" w:lineRule="auto"/>
        <w:ind w:left="851" w:hanging="425"/>
        <w:jc w:val="both"/>
        <w:rPr>
          <w:rFonts w:eastAsia="Times New Roman" w:cs="Arial"/>
          <w:szCs w:val="24"/>
          <w:lang w:eastAsia="pl-PL"/>
        </w:rPr>
      </w:pPr>
      <w:r w:rsidRPr="00CA7560">
        <w:rPr>
          <w:rFonts w:eastAsia="Times New Roman" w:cs="Arial"/>
          <w:color w:val="000000"/>
          <w:szCs w:val="24"/>
          <w:lang w:eastAsia="pl-PL"/>
        </w:rPr>
        <w:t>z dnia 21 października 2013 r., znak: OS-I.7222.25.10.2013.DW,</w:t>
      </w:r>
    </w:p>
    <w:p w14:paraId="1C8CBB45" w14:textId="77777777" w:rsidR="00CA7560" w:rsidRPr="00CA7560" w:rsidRDefault="00CA7560" w:rsidP="00CA7560">
      <w:pPr>
        <w:numPr>
          <w:ilvl w:val="0"/>
          <w:numId w:val="20"/>
        </w:numPr>
        <w:autoSpaceDE w:val="0"/>
        <w:autoSpaceDN w:val="0"/>
        <w:adjustRightInd w:val="0"/>
        <w:spacing w:after="0" w:line="276" w:lineRule="auto"/>
        <w:ind w:left="851" w:hanging="425"/>
        <w:jc w:val="both"/>
        <w:rPr>
          <w:rFonts w:eastAsia="Times New Roman" w:cs="Arial"/>
          <w:szCs w:val="24"/>
          <w:lang w:eastAsia="pl-PL"/>
        </w:rPr>
      </w:pPr>
      <w:r w:rsidRPr="00CA7560">
        <w:rPr>
          <w:rFonts w:eastAsia="Times New Roman" w:cs="Arial"/>
          <w:szCs w:val="24"/>
          <w:lang w:eastAsia="pl-PL"/>
        </w:rPr>
        <w:t>z dnia 3 grudnia 2014 r., znak: OS-I.7222.31.19.2014.DW,</w:t>
      </w:r>
    </w:p>
    <w:p w14:paraId="5DF8F5DF" w14:textId="77777777" w:rsidR="00CA7560" w:rsidRPr="00CA7560" w:rsidRDefault="00CA7560" w:rsidP="00CA7560">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CA7560">
        <w:rPr>
          <w:rFonts w:eastAsia="Times New Roman" w:cs="Arial"/>
          <w:szCs w:val="24"/>
          <w:lang w:eastAsia="pl-PL"/>
        </w:rPr>
        <w:t xml:space="preserve">z dnia 14 stycznia 2015 r., znak: </w:t>
      </w:r>
      <w:r w:rsidRPr="00CA7560">
        <w:rPr>
          <w:rFonts w:eastAsia="Times New Roman" w:cs="Arial"/>
          <w:color w:val="000000"/>
          <w:szCs w:val="24"/>
          <w:lang w:eastAsia="pl-PL"/>
        </w:rPr>
        <w:t>OS-I.7222.31.18.2014.DW,</w:t>
      </w:r>
    </w:p>
    <w:p w14:paraId="32FD4182" w14:textId="77777777" w:rsidR="00CA7560" w:rsidRPr="00CA7560" w:rsidRDefault="00CA7560" w:rsidP="00CA7560">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CA7560">
        <w:rPr>
          <w:rFonts w:eastAsia="Times New Roman" w:cs="Arial"/>
          <w:color w:val="000000"/>
          <w:szCs w:val="24"/>
          <w:lang w:eastAsia="pl-PL"/>
        </w:rPr>
        <w:t>z dnia 21 grudnia 2016 r., znak: OS-I.7222.27.18.2015.DW,</w:t>
      </w:r>
    </w:p>
    <w:p w14:paraId="38C6D55E" w14:textId="77777777" w:rsidR="00CA7560" w:rsidRPr="00CA7560" w:rsidRDefault="00CA7560" w:rsidP="00CA7560">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CA7560">
        <w:rPr>
          <w:rFonts w:eastAsia="Times New Roman" w:cs="Arial"/>
          <w:color w:val="000000"/>
          <w:szCs w:val="24"/>
          <w:lang w:eastAsia="pl-PL"/>
        </w:rPr>
        <w:t>z dnia 28 marca 2019 r., znak: OS-I.7222.16.1.2019.DW</w:t>
      </w:r>
      <w:bookmarkEnd w:id="6"/>
      <w:r w:rsidRPr="00CA7560">
        <w:rPr>
          <w:rFonts w:eastAsia="Times New Roman" w:cs="Arial"/>
          <w:color w:val="000000"/>
          <w:szCs w:val="24"/>
          <w:lang w:eastAsia="pl-PL"/>
        </w:rPr>
        <w:t>,</w:t>
      </w:r>
    </w:p>
    <w:p w14:paraId="3EF45961" w14:textId="77777777" w:rsidR="00CA7560" w:rsidRPr="00CA7560" w:rsidRDefault="00CA7560" w:rsidP="00CA7560">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CA7560">
        <w:rPr>
          <w:rFonts w:eastAsia="Times New Roman" w:cs="Arial"/>
          <w:color w:val="000000"/>
          <w:szCs w:val="24"/>
          <w:lang w:eastAsia="pl-PL"/>
        </w:rPr>
        <w:t xml:space="preserve">z dnia </w:t>
      </w:r>
      <w:bookmarkStart w:id="8" w:name="_Hlk49932963"/>
      <w:r w:rsidRPr="00CA7560">
        <w:rPr>
          <w:rFonts w:eastAsia="Times New Roman" w:cs="Arial"/>
          <w:color w:val="000000"/>
          <w:szCs w:val="24"/>
          <w:lang w:eastAsia="pl-PL"/>
        </w:rPr>
        <w:t>23 października 2019 r., znak: OS-I.7222.16.7.2019.MH</w:t>
      </w:r>
      <w:bookmarkEnd w:id="8"/>
      <w:r w:rsidRPr="00CA7560">
        <w:rPr>
          <w:rFonts w:eastAsia="Times New Roman" w:cs="Arial"/>
          <w:color w:val="000000"/>
          <w:szCs w:val="24"/>
          <w:lang w:eastAsia="pl-PL"/>
        </w:rPr>
        <w:t>,</w:t>
      </w:r>
    </w:p>
    <w:p w14:paraId="3F15BD19" w14:textId="77777777" w:rsidR="00CA7560" w:rsidRPr="00CA7560" w:rsidRDefault="00CA7560" w:rsidP="00CA7560">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CA7560">
        <w:rPr>
          <w:rFonts w:eastAsia="Times New Roman" w:cs="Arial"/>
          <w:color w:val="000000"/>
          <w:szCs w:val="24"/>
          <w:lang w:eastAsia="pl-PL"/>
        </w:rPr>
        <w:t xml:space="preserve">z dnia </w:t>
      </w:r>
      <w:bookmarkStart w:id="9" w:name="_Hlk81893336"/>
      <w:r w:rsidRPr="00CA7560">
        <w:rPr>
          <w:rFonts w:eastAsia="Times New Roman" w:cs="Arial"/>
          <w:color w:val="000000"/>
          <w:szCs w:val="24"/>
          <w:lang w:eastAsia="pl-PL"/>
        </w:rPr>
        <w:t>4 września 2020 r., znak: OS-I.7222.37.9.2020.MH</w:t>
      </w:r>
      <w:bookmarkEnd w:id="9"/>
      <w:r w:rsidRPr="00CA7560">
        <w:rPr>
          <w:rFonts w:eastAsia="Times New Roman" w:cs="Arial"/>
          <w:color w:val="000000"/>
          <w:szCs w:val="24"/>
          <w:lang w:eastAsia="pl-PL"/>
        </w:rPr>
        <w:t>,</w:t>
      </w:r>
    </w:p>
    <w:p w14:paraId="40044046" w14:textId="77777777" w:rsidR="00CA7560" w:rsidRPr="00CA7560" w:rsidRDefault="00CA7560" w:rsidP="00CA7560">
      <w:pPr>
        <w:numPr>
          <w:ilvl w:val="0"/>
          <w:numId w:val="20"/>
        </w:numPr>
        <w:autoSpaceDE w:val="0"/>
        <w:autoSpaceDN w:val="0"/>
        <w:adjustRightInd w:val="0"/>
        <w:spacing w:after="0" w:line="276" w:lineRule="auto"/>
        <w:ind w:left="850" w:hanging="425"/>
        <w:jc w:val="both"/>
        <w:rPr>
          <w:rFonts w:eastAsia="Times New Roman" w:cs="Arial"/>
          <w:color w:val="000000"/>
          <w:szCs w:val="24"/>
          <w:lang w:eastAsia="pl-PL"/>
        </w:rPr>
      </w:pPr>
      <w:r w:rsidRPr="00CA7560">
        <w:rPr>
          <w:rFonts w:eastAsia="Times New Roman" w:cs="Arial"/>
          <w:color w:val="000000"/>
          <w:szCs w:val="24"/>
          <w:lang w:eastAsia="pl-PL"/>
        </w:rPr>
        <w:t>z dnia 15 września 2021 r. znak: OS-I.7222.14.13.2021.MH</w:t>
      </w:r>
      <w:bookmarkEnd w:id="4"/>
    </w:p>
    <w:p w14:paraId="7E228F3F" w14:textId="674F95C9" w:rsidR="00CA7560" w:rsidRPr="00CA7560" w:rsidRDefault="00CA7560" w:rsidP="008532D0">
      <w:pPr>
        <w:numPr>
          <w:ilvl w:val="0"/>
          <w:numId w:val="20"/>
        </w:numPr>
        <w:autoSpaceDE w:val="0"/>
        <w:autoSpaceDN w:val="0"/>
        <w:adjustRightInd w:val="0"/>
        <w:spacing w:after="0" w:line="276" w:lineRule="auto"/>
        <w:ind w:left="0" w:firstLine="426"/>
        <w:jc w:val="both"/>
        <w:rPr>
          <w:rFonts w:eastAsia="Times New Roman" w:cs="Arial"/>
          <w:color w:val="000000"/>
          <w:szCs w:val="24"/>
          <w:lang w:eastAsia="pl-PL"/>
        </w:rPr>
      </w:pPr>
      <w:bookmarkStart w:id="10" w:name="_Hlk188426599"/>
      <w:r w:rsidRPr="00CA7560">
        <w:rPr>
          <w:rFonts w:eastAsia="Times New Roman" w:cs="Arial"/>
          <w:color w:val="000000"/>
          <w:szCs w:val="24"/>
          <w:lang w:eastAsia="pl-PL"/>
        </w:rPr>
        <w:t>z dnia 25 stycznia 2024r. znak: OS-I.7222.27.20.2023.BK</w:t>
      </w:r>
      <w:bookmarkEnd w:id="10"/>
      <w:r w:rsidRPr="00CA7560">
        <w:rPr>
          <w:rFonts w:eastAsia="Times New Roman" w:cs="Arial"/>
          <w:color w:val="000000"/>
          <w:szCs w:val="24"/>
          <w:lang w:eastAsia="pl-PL"/>
        </w:rPr>
        <w:t xml:space="preserve"> </w:t>
      </w:r>
      <w:r w:rsidRPr="00CA7560">
        <w:rPr>
          <w:rFonts w:eastAsia="Times New Roman" w:cs="Arial"/>
          <w:szCs w:val="24"/>
          <w:lang w:eastAsia="pl-PL"/>
        </w:rPr>
        <w:t xml:space="preserve">udzielającej Spółce pozwolenia </w:t>
      </w:r>
      <w:bookmarkStart w:id="11" w:name="_Hlk156294948"/>
      <w:r w:rsidRPr="00CA7560">
        <w:rPr>
          <w:rFonts w:eastAsia="Times New Roman" w:cs="Arial"/>
          <w:szCs w:val="24"/>
          <w:lang w:eastAsia="pl-PL"/>
        </w:rPr>
        <w:t xml:space="preserve">zintegrowanego </w:t>
      </w:r>
      <w:r w:rsidRPr="00CA7560">
        <w:rPr>
          <w:rFonts w:eastAsia="Times New Roman" w:cs="Arial"/>
          <w:color w:val="000000"/>
          <w:szCs w:val="24"/>
          <w:lang w:eastAsia="pl-PL"/>
        </w:rPr>
        <w:t xml:space="preserve">na prowadzenie instalacji do wytwarzania, </w:t>
      </w:r>
      <w:r w:rsidRPr="00CA7560">
        <w:rPr>
          <w:rFonts w:eastAsia="Times New Roman" w:cs="Arial"/>
          <w:color w:val="000000"/>
          <w:szCs w:val="24"/>
          <w:lang w:eastAsia="pl-PL"/>
        </w:rPr>
        <w:lastRenderedPageBreak/>
        <w:t>przy</w:t>
      </w:r>
      <w:r>
        <w:rPr>
          <w:rFonts w:eastAsia="Times New Roman" w:cs="Arial"/>
          <w:color w:val="000000"/>
          <w:szCs w:val="24"/>
          <w:lang w:eastAsia="pl-PL"/>
        </w:rPr>
        <w:t> </w:t>
      </w:r>
      <w:r w:rsidRPr="00CA7560">
        <w:rPr>
          <w:rFonts w:eastAsia="Times New Roman" w:cs="Arial"/>
          <w:color w:val="000000"/>
          <w:szCs w:val="24"/>
          <w:lang w:eastAsia="pl-PL"/>
        </w:rPr>
        <w:t>zastosowaniu procesów chemicznych, podstawowych produktów</w:t>
      </w:r>
      <w:r>
        <w:rPr>
          <w:rFonts w:eastAsia="Times New Roman" w:cs="Arial"/>
          <w:color w:val="000000"/>
          <w:szCs w:val="24"/>
          <w:lang w:eastAsia="pl-PL"/>
        </w:rPr>
        <w:t xml:space="preserve"> </w:t>
      </w:r>
      <w:r w:rsidRPr="00CA7560">
        <w:rPr>
          <w:rFonts w:eastAsia="Times New Roman" w:cs="Arial"/>
          <w:color w:val="000000"/>
          <w:szCs w:val="24"/>
          <w:lang w:eastAsia="pl-PL"/>
        </w:rPr>
        <w:t>lub</w:t>
      </w:r>
      <w:r>
        <w:rPr>
          <w:rFonts w:eastAsia="Times New Roman" w:cs="Arial"/>
          <w:color w:val="000000"/>
          <w:szCs w:val="24"/>
          <w:lang w:eastAsia="pl-PL"/>
        </w:rPr>
        <w:t> </w:t>
      </w:r>
      <w:r w:rsidRPr="00CA7560">
        <w:rPr>
          <w:rFonts w:eastAsia="Times New Roman" w:cs="Arial"/>
          <w:color w:val="000000"/>
          <w:szCs w:val="24"/>
          <w:lang w:eastAsia="pl-PL"/>
        </w:rPr>
        <w:t>półproduktów chemii nieorganicznej</w:t>
      </w:r>
      <w:bookmarkEnd w:id="7"/>
      <w:bookmarkEnd w:id="11"/>
    </w:p>
    <w:p w14:paraId="0EDE7194" w14:textId="77777777" w:rsidR="00CA7560" w:rsidRPr="00CA7560" w:rsidRDefault="00CA7560" w:rsidP="008532D0">
      <w:pPr>
        <w:spacing w:before="120" w:after="120" w:line="240" w:lineRule="auto"/>
        <w:ind w:firstLine="425"/>
        <w:jc w:val="center"/>
        <w:rPr>
          <w:rFonts w:eastAsia="Times New Roman" w:cs="Arial"/>
          <w:b/>
          <w:szCs w:val="24"/>
          <w:lang w:eastAsia="pl-PL"/>
        </w:rPr>
      </w:pPr>
      <w:r w:rsidRPr="00CA7560">
        <w:rPr>
          <w:rFonts w:eastAsia="Times New Roman" w:cs="Arial"/>
          <w:b/>
          <w:szCs w:val="24"/>
          <w:lang w:eastAsia="pl-PL"/>
        </w:rPr>
        <w:t>orzekam</w:t>
      </w:r>
    </w:p>
    <w:p w14:paraId="06B800D4" w14:textId="77777777" w:rsidR="00CA7560" w:rsidRPr="00CA7560" w:rsidRDefault="00CA7560" w:rsidP="00CA7560">
      <w:pPr>
        <w:pStyle w:val="Nagwek2"/>
        <w:rPr>
          <w:rFonts w:eastAsia="Times New Roman"/>
          <w:lang w:eastAsia="pl-PL"/>
        </w:rPr>
      </w:pPr>
      <w:r w:rsidRPr="00CA7560">
        <w:rPr>
          <w:rFonts w:eastAsia="Times New Roman"/>
          <w:lang w:eastAsia="pl-PL"/>
        </w:rPr>
        <w:t>I. Zmieniam za zgodą stron decyzję Wojewody Podkarpackiego z dnia 17 sierpnia 2006 r., znak: ŚR.IV-6618/26/05, zmienionej decyzjami Wojewody Podkarpackiego:</w:t>
      </w:r>
    </w:p>
    <w:p w14:paraId="5C04721F"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CA7560">
        <w:rPr>
          <w:rFonts w:eastAsia="Times New Roman" w:cs="Arial"/>
          <w:color w:val="000000"/>
          <w:szCs w:val="24"/>
          <w:lang w:eastAsia="pl-PL"/>
        </w:rPr>
        <w:t>z dnia 9 marca 2007 r., znak: ŚR.IV.6618-16/1/07,</w:t>
      </w:r>
    </w:p>
    <w:p w14:paraId="319AF670"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CA7560">
        <w:rPr>
          <w:rFonts w:eastAsia="Times New Roman" w:cs="Arial"/>
          <w:color w:val="000000"/>
          <w:szCs w:val="24"/>
          <w:lang w:eastAsia="pl-PL"/>
        </w:rPr>
        <w:t>z dnia 9 lipca 2007 r., znak: ŚR.IV-6618-16/7/07 oraz decyzjami Marszałka Województwa Podkarpackiego:</w:t>
      </w:r>
    </w:p>
    <w:p w14:paraId="20ED0519"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CA7560">
        <w:rPr>
          <w:rFonts w:eastAsia="Times New Roman" w:cs="Arial"/>
          <w:color w:val="000000"/>
          <w:szCs w:val="24"/>
          <w:lang w:eastAsia="pl-PL"/>
        </w:rPr>
        <w:t>z dnia 4 kwietnia 2008 r., znak: RŚ.VI.7660-8/1/08,</w:t>
      </w:r>
    </w:p>
    <w:p w14:paraId="3FE964D4"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CA7560">
        <w:rPr>
          <w:rFonts w:eastAsia="Times New Roman" w:cs="Arial"/>
          <w:color w:val="000000"/>
          <w:szCs w:val="24"/>
          <w:lang w:eastAsia="pl-PL"/>
        </w:rPr>
        <w:t>z dnia 16 maja 2008 r., znak: RŚ.VI.7660-8/6/08,</w:t>
      </w:r>
    </w:p>
    <w:p w14:paraId="77CDDD33"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szCs w:val="24"/>
          <w:lang w:eastAsia="pl-PL"/>
        </w:rPr>
      </w:pPr>
      <w:r w:rsidRPr="00CA7560">
        <w:rPr>
          <w:rFonts w:eastAsia="Times New Roman" w:cs="Arial"/>
          <w:color w:val="000000"/>
          <w:szCs w:val="24"/>
          <w:lang w:eastAsia="pl-PL"/>
        </w:rPr>
        <w:t>z dnia 12 stycznia 2009 r., znak: RŚ.VI.7660-8/12/08,</w:t>
      </w:r>
    </w:p>
    <w:p w14:paraId="2FABD29B"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szCs w:val="24"/>
          <w:lang w:eastAsia="pl-PL"/>
        </w:rPr>
      </w:pPr>
      <w:r w:rsidRPr="00CA7560">
        <w:rPr>
          <w:rFonts w:eastAsia="Times New Roman" w:cs="Arial"/>
          <w:szCs w:val="24"/>
          <w:lang w:eastAsia="pl-PL"/>
        </w:rPr>
        <w:t>z dnia 17 lipca 2009 r., znak: RŚ.VI.RD.7660/12-8/09,</w:t>
      </w:r>
    </w:p>
    <w:p w14:paraId="6DBB5F7E"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CA7560">
        <w:rPr>
          <w:rFonts w:eastAsia="Times New Roman" w:cs="Arial"/>
          <w:color w:val="000000"/>
          <w:szCs w:val="24"/>
          <w:lang w:eastAsia="pl-PL"/>
        </w:rPr>
        <w:t>z dnia 20 września 2012 r., znak: OS-I.7222.30.6.2012.DW wraz z postanowieniem z dnia 27 listopada 2012 r. znak: OS-I.7222.30.6.1.2012.DW o oczywistej omyłce,</w:t>
      </w:r>
    </w:p>
    <w:p w14:paraId="484B6726"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CA7560">
        <w:rPr>
          <w:rFonts w:eastAsia="Times New Roman" w:cs="Arial"/>
          <w:color w:val="000000"/>
          <w:szCs w:val="24"/>
          <w:lang w:eastAsia="pl-PL"/>
        </w:rPr>
        <w:t>z dnia 31 grudnia 2012 r., znak: OS-I.7222.30.19.2012.DW,</w:t>
      </w:r>
    </w:p>
    <w:p w14:paraId="0FC0F8BF"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szCs w:val="24"/>
          <w:lang w:eastAsia="pl-PL"/>
        </w:rPr>
      </w:pPr>
      <w:r w:rsidRPr="00CA7560">
        <w:rPr>
          <w:rFonts w:eastAsia="Times New Roman" w:cs="Arial"/>
          <w:color w:val="000000"/>
          <w:szCs w:val="24"/>
          <w:lang w:eastAsia="pl-PL"/>
        </w:rPr>
        <w:t>z dnia 21 października 2013 r., znak: OS-I.7222.25.10.2013.DW,</w:t>
      </w:r>
    </w:p>
    <w:p w14:paraId="791365FD"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szCs w:val="24"/>
          <w:lang w:eastAsia="pl-PL"/>
        </w:rPr>
      </w:pPr>
      <w:r w:rsidRPr="00CA7560">
        <w:rPr>
          <w:rFonts w:eastAsia="Times New Roman" w:cs="Arial"/>
          <w:szCs w:val="24"/>
          <w:lang w:eastAsia="pl-PL"/>
        </w:rPr>
        <w:t>z dnia 3 grudnia 2014 r., znak: OS-I.7222.31.19.2014.DW,</w:t>
      </w:r>
    </w:p>
    <w:p w14:paraId="783C9A5C"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CA7560">
        <w:rPr>
          <w:rFonts w:eastAsia="Times New Roman" w:cs="Arial"/>
          <w:szCs w:val="24"/>
          <w:lang w:eastAsia="pl-PL"/>
        </w:rPr>
        <w:t xml:space="preserve">z dnia 14 stycznia 2015 r., znak: </w:t>
      </w:r>
      <w:r w:rsidRPr="00CA7560">
        <w:rPr>
          <w:rFonts w:eastAsia="Times New Roman" w:cs="Arial"/>
          <w:color w:val="000000"/>
          <w:szCs w:val="24"/>
          <w:lang w:eastAsia="pl-PL"/>
        </w:rPr>
        <w:t>OS-I.7222.31.18.2014.DW,</w:t>
      </w:r>
    </w:p>
    <w:p w14:paraId="47FABA93"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CA7560">
        <w:rPr>
          <w:rFonts w:eastAsia="Times New Roman" w:cs="Arial"/>
          <w:color w:val="000000"/>
          <w:szCs w:val="24"/>
          <w:lang w:eastAsia="pl-PL"/>
        </w:rPr>
        <w:t>z dnia 21 grudnia 2016 r., znak:OS-I.7222.27.18.2015.DW,</w:t>
      </w:r>
    </w:p>
    <w:p w14:paraId="78D47CAE"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CA7560">
        <w:rPr>
          <w:rFonts w:eastAsia="Times New Roman" w:cs="Arial"/>
          <w:color w:val="000000"/>
          <w:szCs w:val="24"/>
          <w:lang w:eastAsia="pl-PL"/>
        </w:rPr>
        <w:t>z dnia 28 marca 2019 r., znak: OS-I.7222.16.1.2019.DW,</w:t>
      </w:r>
    </w:p>
    <w:p w14:paraId="0AC012E7"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CA7560">
        <w:rPr>
          <w:rFonts w:eastAsia="Times New Roman" w:cs="Arial"/>
          <w:color w:val="000000"/>
          <w:szCs w:val="24"/>
          <w:lang w:eastAsia="pl-PL"/>
        </w:rPr>
        <w:t>z dnia 23 października 2019 r., znak: OS-I.7222.16.7.2019.MH,</w:t>
      </w:r>
    </w:p>
    <w:p w14:paraId="05A1ECC8"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CA7560">
        <w:rPr>
          <w:rFonts w:eastAsia="Times New Roman" w:cs="Arial"/>
          <w:color w:val="000000"/>
          <w:szCs w:val="24"/>
          <w:lang w:eastAsia="pl-PL"/>
        </w:rPr>
        <w:t>z dnia 4 września 2020 r., znak: OS-I.7222.37.9.2020.MH,</w:t>
      </w:r>
    </w:p>
    <w:p w14:paraId="3005655C" w14:textId="77777777" w:rsidR="00CA7560" w:rsidRPr="00CA7560" w:rsidRDefault="00CA7560" w:rsidP="00CA7560">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CA7560">
        <w:rPr>
          <w:rFonts w:eastAsia="Times New Roman" w:cs="Arial"/>
          <w:color w:val="000000"/>
          <w:szCs w:val="24"/>
          <w:lang w:eastAsia="pl-PL"/>
        </w:rPr>
        <w:t>z dnia 15 września 2021 r. znak: OS-I.7222.14.13.2021.MH</w:t>
      </w:r>
      <w:bookmarkStart w:id="12" w:name="_Hlk155944310"/>
      <w:r w:rsidRPr="00CA7560">
        <w:rPr>
          <w:rFonts w:eastAsia="Times New Roman" w:cs="Arial"/>
          <w:color w:val="000000"/>
          <w:szCs w:val="24"/>
          <w:lang w:eastAsia="pl-PL"/>
        </w:rPr>
        <w:t>,</w:t>
      </w:r>
    </w:p>
    <w:p w14:paraId="5A0E56CF" w14:textId="77777777" w:rsidR="00CA7560" w:rsidRPr="00CA7560" w:rsidRDefault="00CA7560" w:rsidP="008532D0">
      <w:pPr>
        <w:numPr>
          <w:ilvl w:val="0"/>
          <w:numId w:val="21"/>
        </w:numPr>
        <w:autoSpaceDE w:val="0"/>
        <w:autoSpaceDN w:val="0"/>
        <w:adjustRightInd w:val="0"/>
        <w:spacing w:after="0" w:line="240" w:lineRule="auto"/>
        <w:ind w:left="0" w:firstLine="426"/>
        <w:jc w:val="both"/>
        <w:rPr>
          <w:rFonts w:eastAsia="Times New Roman" w:cs="Arial"/>
          <w:color w:val="000000"/>
          <w:szCs w:val="24"/>
          <w:lang w:eastAsia="pl-PL"/>
        </w:rPr>
      </w:pPr>
      <w:r w:rsidRPr="00CA7560">
        <w:rPr>
          <w:rFonts w:eastAsia="Times New Roman" w:cs="Arial"/>
          <w:color w:val="000000"/>
          <w:szCs w:val="24"/>
          <w:lang w:eastAsia="pl-PL"/>
        </w:rPr>
        <w:t xml:space="preserve">z dnia 25 stycznia 2024r. znak: OS-I.7222.27.20.2023.BK </w:t>
      </w:r>
      <w:r w:rsidRPr="00CA7560">
        <w:rPr>
          <w:rFonts w:eastAsia="Times New Roman" w:cs="Arial"/>
          <w:szCs w:val="24"/>
          <w:lang w:eastAsia="pl-PL"/>
        </w:rPr>
        <w:t xml:space="preserve">udzielającej Spółce pozwolenia zintegrowanego </w:t>
      </w:r>
      <w:r w:rsidRPr="00CA7560">
        <w:rPr>
          <w:rFonts w:eastAsia="Times New Roman" w:cs="Arial"/>
          <w:color w:val="000000"/>
          <w:szCs w:val="24"/>
          <w:lang w:eastAsia="pl-PL"/>
        </w:rPr>
        <w:t>na prowadzenie instalacji do wytwarzania, przy zastosowaniu procesów chemicznych, podstawowych produktów lub półproduktów chemii nieorganicznej</w:t>
      </w:r>
      <w:bookmarkEnd w:id="12"/>
      <w:r w:rsidRPr="00CA7560">
        <w:rPr>
          <w:rFonts w:eastAsia="Times New Roman" w:cs="Arial"/>
          <w:color w:val="000000"/>
          <w:szCs w:val="24"/>
          <w:lang w:eastAsia="pl-PL"/>
        </w:rPr>
        <w:t xml:space="preserve">, </w:t>
      </w:r>
      <w:r w:rsidRPr="00CA7560">
        <w:rPr>
          <w:rFonts w:eastAsia="Times New Roman" w:cs="Arial"/>
          <w:szCs w:val="24"/>
          <w:lang w:eastAsia="pl-PL"/>
        </w:rPr>
        <w:t>w następujący sposób:</w:t>
      </w:r>
    </w:p>
    <w:p w14:paraId="73251B9D" w14:textId="77777777" w:rsidR="00CA7560" w:rsidRPr="00CA7560" w:rsidRDefault="00CA7560" w:rsidP="008532D0">
      <w:pPr>
        <w:pStyle w:val="Nagwek3"/>
        <w:spacing w:before="120"/>
        <w:rPr>
          <w:rFonts w:eastAsia="Times New Roman"/>
          <w:lang w:eastAsia="pl-PL"/>
        </w:rPr>
      </w:pPr>
      <w:r w:rsidRPr="00CA7560">
        <w:rPr>
          <w:rFonts w:eastAsia="Times New Roman"/>
          <w:lang w:eastAsia="pl-PL"/>
        </w:rPr>
        <w:t xml:space="preserve">I.1. </w:t>
      </w:r>
      <w:bookmarkStart w:id="13" w:name="_Hlk156287831"/>
      <w:r w:rsidRPr="00CA7560">
        <w:rPr>
          <w:rFonts w:eastAsia="Times New Roman"/>
          <w:lang w:eastAsia="pl-PL"/>
        </w:rPr>
        <w:t xml:space="preserve">Podpunkt I.2.1.1. pozwolenia </w:t>
      </w:r>
      <w:bookmarkEnd w:id="13"/>
      <w:r w:rsidRPr="00CA7560">
        <w:rPr>
          <w:rFonts w:eastAsia="Times New Roman"/>
          <w:lang w:eastAsia="pl-PL"/>
        </w:rPr>
        <w:t>otrzymuje nowe brzmienie:</w:t>
      </w:r>
    </w:p>
    <w:p w14:paraId="71A13CC2" w14:textId="77777777" w:rsidR="00CA7560" w:rsidRPr="00CA7560" w:rsidRDefault="00CA7560" w:rsidP="00CA7560">
      <w:pPr>
        <w:tabs>
          <w:tab w:val="left" w:pos="851"/>
        </w:tabs>
        <w:spacing w:after="0" w:line="276" w:lineRule="auto"/>
        <w:jc w:val="both"/>
        <w:rPr>
          <w:rFonts w:eastAsia="Times New Roman" w:cs="Arial"/>
          <w:szCs w:val="24"/>
          <w:lang w:eastAsia="pl-PL"/>
        </w:rPr>
      </w:pPr>
      <w:r w:rsidRPr="00CA7560">
        <w:rPr>
          <w:rFonts w:eastAsia="Times New Roman" w:cs="Arial"/>
          <w:b/>
          <w:color w:val="000000"/>
          <w:szCs w:val="24"/>
          <w:lang w:eastAsia="pl-PL"/>
        </w:rPr>
        <w:t xml:space="preserve">„ </w:t>
      </w:r>
      <w:r w:rsidRPr="00CA7560">
        <w:rPr>
          <w:rFonts w:eastAsia="Times New Roman" w:cs="Arial"/>
          <w:b/>
          <w:bCs/>
          <w:szCs w:val="24"/>
          <w:lang w:eastAsia="pl-PL"/>
        </w:rPr>
        <w:t>I.2.1.1.</w:t>
      </w:r>
      <w:r w:rsidRPr="00CA7560">
        <w:rPr>
          <w:rFonts w:eastAsia="Times New Roman" w:cs="Arial"/>
          <w:szCs w:val="24"/>
          <w:lang w:eastAsia="pl-PL"/>
        </w:rPr>
        <w:t xml:space="preserve"> Węzeł reaktora składać się będzie z: </w:t>
      </w:r>
    </w:p>
    <w:p w14:paraId="51A4DFE1" w14:textId="77777777" w:rsidR="00CA7560" w:rsidRPr="00CA7560" w:rsidRDefault="00CA7560" w:rsidP="00CA7560">
      <w:pPr>
        <w:numPr>
          <w:ilvl w:val="0"/>
          <w:numId w:val="14"/>
        </w:numPr>
        <w:tabs>
          <w:tab w:val="left" w:pos="851"/>
        </w:tabs>
        <w:spacing w:after="0" w:line="276" w:lineRule="auto"/>
        <w:jc w:val="both"/>
        <w:rPr>
          <w:rFonts w:eastAsia="Times New Roman" w:cs="Arial"/>
          <w:szCs w:val="24"/>
          <w:lang w:eastAsia="pl-PL"/>
        </w:rPr>
      </w:pPr>
      <w:r w:rsidRPr="00CA7560">
        <w:rPr>
          <w:rFonts w:eastAsia="Times New Roman" w:cs="Arial"/>
          <w:szCs w:val="24"/>
          <w:lang w:eastAsia="pl-PL"/>
        </w:rPr>
        <w:t>reaktora z komorą spalania (strefa reakcji) i zwężką (strefa schładzania),</w:t>
      </w:r>
    </w:p>
    <w:p w14:paraId="3D2D88E4" w14:textId="77777777" w:rsidR="00CA7560" w:rsidRPr="00CA7560" w:rsidRDefault="00CA7560" w:rsidP="00CA7560">
      <w:pPr>
        <w:numPr>
          <w:ilvl w:val="0"/>
          <w:numId w:val="14"/>
        </w:numPr>
        <w:tabs>
          <w:tab w:val="left" w:pos="851"/>
        </w:tabs>
        <w:spacing w:after="0" w:line="276" w:lineRule="auto"/>
        <w:jc w:val="both"/>
        <w:rPr>
          <w:rFonts w:eastAsia="Times New Roman" w:cs="Arial"/>
          <w:szCs w:val="24"/>
          <w:lang w:eastAsia="pl-PL"/>
        </w:rPr>
      </w:pPr>
      <w:r w:rsidRPr="00CA7560">
        <w:rPr>
          <w:rFonts w:eastAsia="Times New Roman" w:cs="Arial"/>
          <w:szCs w:val="24"/>
          <w:lang w:eastAsia="pl-PL"/>
        </w:rPr>
        <w:t>podgrzewacza powietrza technologicznego,</w:t>
      </w:r>
    </w:p>
    <w:p w14:paraId="16E9579D" w14:textId="77777777" w:rsidR="00CA7560" w:rsidRPr="00CA7560" w:rsidRDefault="00CA7560" w:rsidP="00CA7560">
      <w:pPr>
        <w:numPr>
          <w:ilvl w:val="0"/>
          <w:numId w:val="14"/>
        </w:numPr>
        <w:tabs>
          <w:tab w:val="left" w:pos="851"/>
        </w:tabs>
        <w:spacing w:after="0" w:line="276" w:lineRule="auto"/>
        <w:jc w:val="both"/>
        <w:rPr>
          <w:rFonts w:eastAsia="Times New Roman" w:cs="Arial"/>
          <w:szCs w:val="24"/>
          <w:lang w:eastAsia="pl-PL"/>
        </w:rPr>
      </w:pPr>
      <w:r w:rsidRPr="00CA7560">
        <w:rPr>
          <w:rFonts w:eastAsia="Times New Roman" w:cs="Arial"/>
          <w:szCs w:val="24"/>
          <w:lang w:eastAsia="pl-PL"/>
        </w:rPr>
        <w:t>podgrzewacza parowego oleju,</w:t>
      </w:r>
    </w:p>
    <w:p w14:paraId="10D2F223" w14:textId="77777777" w:rsidR="00CA7560" w:rsidRPr="00CA7560" w:rsidRDefault="00CA7560" w:rsidP="00CA7560">
      <w:pPr>
        <w:numPr>
          <w:ilvl w:val="0"/>
          <w:numId w:val="14"/>
        </w:numPr>
        <w:tabs>
          <w:tab w:val="left" w:pos="851"/>
        </w:tabs>
        <w:spacing w:after="0" w:line="276" w:lineRule="auto"/>
        <w:jc w:val="both"/>
        <w:rPr>
          <w:rFonts w:eastAsia="Times New Roman" w:cs="Arial"/>
          <w:szCs w:val="24"/>
          <w:lang w:eastAsia="pl-PL"/>
        </w:rPr>
      </w:pPr>
      <w:r w:rsidRPr="00CA7560">
        <w:rPr>
          <w:rFonts w:eastAsia="Times New Roman" w:cs="Arial"/>
          <w:szCs w:val="24"/>
          <w:lang w:eastAsia="pl-PL"/>
        </w:rPr>
        <w:t>systemu cyrkulacji mediów,</w:t>
      </w:r>
    </w:p>
    <w:p w14:paraId="079FE2DD" w14:textId="77777777" w:rsidR="00CA7560" w:rsidRPr="00CA7560" w:rsidRDefault="00CA7560" w:rsidP="00CA7560">
      <w:pPr>
        <w:numPr>
          <w:ilvl w:val="0"/>
          <w:numId w:val="14"/>
        </w:numPr>
        <w:tabs>
          <w:tab w:val="left" w:pos="851"/>
        </w:tabs>
        <w:spacing w:after="0" w:line="276" w:lineRule="auto"/>
        <w:jc w:val="both"/>
        <w:rPr>
          <w:rFonts w:eastAsia="Times New Roman" w:cs="Arial"/>
          <w:szCs w:val="24"/>
          <w:lang w:eastAsia="pl-PL"/>
        </w:rPr>
      </w:pPr>
      <w:r w:rsidRPr="00CA7560">
        <w:rPr>
          <w:rFonts w:eastAsia="Times New Roman" w:cs="Arial"/>
          <w:szCs w:val="24"/>
          <w:lang w:eastAsia="pl-PL"/>
        </w:rPr>
        <w:t>układu gazów upustowych,</w:t>
      </w:r>
    </w:p>
    <w:p w14:paraId="1BCEE9F7" w14:textId="77777777" w:rsidR="00CA7560" w:rsidRPr="00CA7560" w:rsidRDefault="00CA7560" w:rsidP="00CA7560">
      <w:pPr>
        <w:numPr>
          <w:ilvl w:val="0"/>
          <w:numId w:val="14"/>
        </w:numPr>
        <w:tabs>
          <w:tab w:val="left" w:pos="851"/>
        </w:tabs>
        <w:spacing w:after="0" w:line="276" w:lineRule="auto"/>
        <w:jc w:val="both"/>
        <w:rPr>
          <w:rFonts w:eastAsia="Times New Roman" w:cs="Arial"/>
          <w:szCs w:val="24"/>
          <w:lang w:eastAsia="pl-PL"/>
        </w:rPr>
      </w:pPr>
      <w:r w:rsidRPr="00CA7560">
        <w:rPr>
          <w:rFonts w:eastAsia="Times New Roman" w:cs="Arial"/>
          <w:szCs w:val="24"/>
          <w:lang w:eastAsia="pl-PL"/>
        </w:rPr>
        <w:t>układu dozowania dodatków do reaktora,</w:t>
      </w:r>
    </w:p>
    <w:p w14:paraId="6BF26C9D" w14:textId="77777777" w:rsidR="00CA7560" w:rsidRPr="00CA7560" w:rsidRDefault="00CA7560" w:rsidP="00CA7560">
      <w:pPr>
        <w:numPr>
          <w:ilvl w:val="0"/>
          <w:numId w:val="14"/>
        </w:numPr>
        <w:tabs>
          <w:tab w:val="left" w:pos="851"/>
        </w:tabs>
        <w:spacing w:after="0" w:line="276" w:lineRule="auto"/>
        <w:jc w:val="both"/>
        <w:rPr>
          <w:rFonts w:eastAsia="Times New Roman" w:cs="Arial"/>
          <w:szCs w:val="24"/>
          <w:lang w:eastAsia="pl-PL"/>
        </w:rPr>
      </w:pPr>
      <w:r w:rsidRPr="00CA7560">
        <w:rPr>
          <w:rFonts w:eastAsia="Times New Roman" w:cs="Arial"/>
          <w:szCs w:val="24"/>
          <w:lang w:eastAsia="pl-PL"/>
        </w:rPr>
        <w:t>układu chłodzenia zwężki reaktora.</w:t>
      </w:r>
    </w:p>
    <w:p w14:paraId="4E3DB29A" w14:textId="77777777" w:rsidR="00CA7560" w:rsidRPr="00CA7560" w:rsidRDefault="00CA7560" w:rsidP="00CA7560">
      <w:pPr>
        <w:tabs>
          <w:tab w:val="left" w:pos="851"/>
        </w:tabs>
        <w:spacing w:after="0" w:line="276" w:lineRule="auto"/>
        <w:jc w:val="both"/>
        <w:rPr>
          <w:rFonts w:eastAsia="Times New Roman" w:cs="Arial"/>
          <w:szCs w:val="24"/>
          <w:lang w:eastAsia="pl-PL"/>
        </w:rPr>
      </w:pPr>
      <w:r w:rsidRPr="00CA7560">
        <w:rPr>
          <w:rFonts w:eastAsia="Times New Roman" w:cs="Arial"/>
          <w:szCs w:val="24"/>
          <w:lang w:eastAsia="pl-PL"/>
        </w:rPr>
        <w:t xml:space="preserve">Paliwo - gaz ziemny (rezerwowo „olej procesowy” lub olej opałowy), będzie spalany w komorze spalania reaktora w strumieniu przegrzanego powietrza w celu uzyskania odpowiedniej temperatury. Do tak wytworzonych gazów spalinowych będzie wtryskiwany „olej procesowy”, stanowiący mieszaninę olejów z przeróbki ropy naftowej, smoły koksowej, oleju pochodzenia biologicznego (np. olej talowy) i oleju z pirolizy opon, podgrzany wstępnie parą wodną do temperatury około 200 </w:t>
      </w:r>
      <w:r w:rsidRPr="00CA7560">
        <w:rPr>
          <w:rFonts w:eastAsia="Times New Roman" w:cs="Arial"/>
          <w:szCs w:val="24"/>
          <w:lang w:eastAsia="pl-PL"/>
        </w:rPr>
        <w:sym w:font="Symbol" w:char="F0B0"/>
      </w:r>
      <w:r w:rsidRPr="00CA7560">
        <w:rPr>
          <w:rFonts w:eastAsia="Times New Roman" w:cs="Arial"/>
          <w:szCs w:val="24"/>
          <w:lang w:eastAsia="pl-PL"/>
        </w:rPr>
        <w:t>C w podgrzewaczu oleju. Do „oleju procesowego” dodawany będzie wodny roztwór węglanu potasu (lub octanu potasu) z układu dozowania dodatków. Proces krakingu „oleju procesowego” prowadzony będzie w temperaturze około 1950</w:t>
      </w:r>
      <w:r w:rsidRPr="00CA7560">
        <w:rPr>
          <w:rFonts w:eastAsia="Times New Roman" w:cs="Arial"/>
          <w:szCs w:val="24"/>
          <w:lang w:eastAsia="pl-PL"/>
        </w:rPr>
        <w:sym w:font="Symbol" w:char="F0B8"/>
      </w:r>
      <w:r w:rsidRPr="00CA7560">
        <w:rPr>
          <w:rFonts w:eastAsia="Times New Roman" w:cs="Arial"/>
          <w:szCs w:val="24"/>
          <w:lang w:eastAsia="pl-PL"/>
        </w:rPr>
        <w:t xml:space="preserve">2300 </w:t>
      </w:r>
      <w:r w:rsidRPr="00CA7560">
        <w:rPr>
          <w:rFonts w:eastAsia="Times New Roman" w:cs="Arial"/>
          <w:szCs w:val="24"/>
          <w:lang w:eastAsia="pl-PL"/>
        </w:rPr>
        <w:sym w:font="Symbol" w:char="F0B0"/>
      </w:r>
      <w:r w:rsidRPr="00CA7560">
        <w:rPr>
          <w:rFonts w:eastAsia="Times New Roman" w:cs="Arial"/>
          <w:szCs w:val="24"/>
          <w:lang w:eastAsia="pl-PL"/>
        </w:rPr>
        <w:t>C i pod ciśnieniem ok. 600 mbarów. Wytworzona w reaktorze mieszanina sadzowo-gazowa kierowana będzie poprzez podgrzewacz powietrza do węzła filtracji. W warunkach rozruchu instalacji w czasie nagrzewania reaktora spaliny gazu ziemnego lub paliwa rezerwowego odprowadzane będą z reaktora poprzez filtr procesowy - kominami EI/1 i EII/1.</w:t>
      </w:r>
    </w:p>
    <w:p w14:paraId="2FF9A99E" w14:textId="77777777" w:rsidR="00CA7560" w:rsidRPr="00CA7560" w:rsidRDefault="00CA7560" w:rsidP="00CA7560">
      <w:pPr>
        <w:tabs>
          <w:tab w:val="left" w:pos="851"/>
        </w:tabs>
        <w:spacing w:after="0" w:line="276" w:lineRule="auto"/>
        <w:jc w:val="both"/>
        <w:rPr>
          <w:rFonts w:eastAsia="Times New Roman" w:cs="Arial"/>
          <w:szCs w:val="24"/>
          <w:lang w:eastAsia="pl-PL"/>
        </w:rPr>
      </w:pPr>
      <w:r w:rsidRPr="00CA7560">
        <w:rPr>
          <w:rFonts w:eastAsia="Times New Roman" w:cs="Arial"/>
          <w:color w:val="000000"/>
          <w:szCs w:val="24"/>
          <w:lang w:eastAsia="pl-PL"/>
        </w:rPr>
        <w:t xml:space="preserve">Na potrzeby dwóch linii produkcyjnych (Nr1 i Nr2) pracować </w:t>
      </w:r>
      <w:r w:rsidRPr="00CA7560">
        <w:rPr>
          <w:rFonts w:eastAsia="Times New Roman" w:cs="Arial"/>
          <w:szCs w:val="24"/>
          <w:lang w:eastAsia="pl-PL"/>
        </w:rPr>
        <w:t>będą dwie chłodnie</w:t>
      </w:r>
      <w:r w:rsidRPr="00CA7560">
        <w:rPr>
          <w:rFonts w:eastAsia="Times New Roman" w:cs="Arial"/>
          <w:color w:val="000000"/>
          <w:szCs w:val="24"/>
          <w:lang w:eastAsia="pl-PL"/>
        </w:rPr>
        <w:t xml:space="preserve"> typu zamkniętego woda-powietrze z wentylatorami do chłodzenia wody o mocy około 700 kW. Każda z chłodni przeznaczona będzie do chłodzenia systemów przedmuchowych podgrzewaczy powietrza oraz zwężek reakcyjnych reaktorów jednej linii produkcyjnej, w układzie szeregowym z przepływem wody 30 m</w:t>
      </w:r>
      <w:r w:rsidRPr="00CA7560">
        <w:rPr>
          <w:rFonts w:eastAsia="Times New Roman" w:cs="Arial"/>
          <w:color w:val="000000"/>
          <w:szCs w:val="24"/>
          <w:vertAlign w:val="superscript"/>
          <w:lang w:eastAsia="pl-PL"/>
        </w:rPr>
        <w:t>3</w:t>
      </w:r>
      <w:r w:rsidRPr="00CA7560">
        <w:rPr>
          <w:rFonts w:eastAsia="Times New Roman" w:cs="Arial"/>
          <w:color w:val="000000"/>
          <w:szCs w:val="24"/>
          <w:lang w:eastAsia="pl-PL"/>
        </w:rPr>
        <w:t>/h.”</w:t>
      </w:r>
    </w:p>
    <w:p w14:paraId="17ECECEA" w14:textId="77777777" w:rsidR="00CA7560" w:rsidRPr="00CA7560" w:rsidRDefault="00CA7560" w:rsidP="001B2A47">
      <w:pPr>
        <w:pStyle w:val="Nagwek3"/>
        <w:rPr>
          <w:rFonts w:eastAsia="Times New Roman"/>
          <w:lang w:eastAsia="pl-PL"/>
        </w:rPr>
      </w:pPr>
      <w:r w:rsidRPr="00CA7560">
        <w:rPr>
          <w:rFonts w:eastAsia="Times New Roman"/>
          <w:lang w:eastAsia="pl-PL"/>
        </w:rPr>
        <w:t>I.2. Podpunkt I.2.2. pozwolenia otrzymuje nowe brzmienie:</w:t>
      </w:r>
    </w:p>
    <w:p w14:paraId="774990AA" w14:textId="77777777" w:rsidR="00CA7560" w:rsidRPr="00CA7560" w:rsidRDefault="00CA7560" w:rsidP="00CA7560">
      <w:pPr>
        <w:spacing w:after="0" w:line="276" w:lineRule="auto"/>
        <w:jc w:val="both"/>
        <w:rPr>
          <w:rFonts w:eastAsia="Times New Roman" w:cs="Arial"/>
          <w:szCs w:val="24"/>
          <w:lang w:eastAsia="pl-PL"/>
        </w:rPr>
      </w:pPr>
      <w:r w:rsidRPr="00CA7560">
        <w:rPr>
          <w:rFonts w:eastAsia="Times New Roman" w:cs="Arial"/>
          <w:b/>
          <w:szCs w:val="24"/>
          <w:lang w:eastAsia="pl-PL"/>
        </w:rPr>
        <w:t>„ I.2.2.</w:t>
      </w:r>
      <w:r w:rsidRPr="00CA7560">
        <w:rPr>
          <w:rFonts w:eastAsia="Times New Roman" w:cs="Arial"/>
          <w:szCs w:val="24"/>
          <w:lang w:eastAsia="pl-PL"/>
        </w:rPr>
        <w:t xml:space="preserve"> Stacja rozładunku i magazynowania surowca składać się będzie z:</w:t>
      </w:r>
    </w:p>
    <w:p w14:paraId="5C3FCAC8" w14:textId="77777777" w:rsidR="00CA7560" w:rsidRPr="00CA7560" w:rsidRDefault="00CA7560" w:rsidP="00CA7560">
      <w:pPr>
        <w:numPr>
          <w:ilvl w:val="0"/>
          <w:numId w:val="19"/>
        </w:numPr>
        <w:tabs>
          <w:tab w:val="num" w:pos="426"/>
        </w:tabs>
        <w:spacing w:after="0" w:line="276" w:lineRule="auto"/>
        <w:ind w:left="426" w:hanging="426"/>
        <w:jc w:val="both"/>
        <w:rPr>
          <w:rFonts w:eastAsia="Times New Roman" w:cs="Arial"/>
          <w:szCs w:val="24"/>
          <w:lang w:eastAsia="pl-PL"/>
        </w:rPr>
      </w:pPr>
      <w:r w:rsidRPr="00CA7560">
        <w:rPr>
          <w:rFonts w:eastAsia="Times New Roman" w:cs="Arial"/>
          <w:szCs w:val="24"/>
          <w:lang w:eastAsia="pl-PL"/>
        </w:rPr>
        <w:t>punktu rozładunku surowca dostarczanego cysternami kolejowymi (tory nr 112 i 113) i autocysternami (dwa stanowiska rozładunkowe), z których surowiec spływać będzie grawitacyjnie kolektorami do zbiorników przeładunkowych o pojemności nominalnej 29 m</w:t>
      </w:r>
      <w:r w:rsidRPr="00CA7560">
        <w:rPr>
          <w:rFonts w:eastAsia="Times New Roman" w:cs="Arial"/>
          <w:szCs w:val="24"/>
          <w:vertAlign w:val="superscript"/>
          <w:lang w:eastAsia="pl-PL"/>
        </w:rPr>
        <w:t>3</w:t>
      </w:r>
      <w:r w:rsidRPr="00CA7560">
        <w:rPr>
          <w:rFonts w:eastAsia="Times New Roman" w:cs="Arial"/>
          <w:szCs w:val="24"/>
          <w:lang w:eastAsia="pl-PL"/>
        </w:rPr>
        <w:t xml:space="preserve"> każdy, skąd za pomocą pomp transportowany będzie do zbiorników magazynowych surowca,</w:t>
      </w:r>
    </w:p>
    <w:p w14:paraId="165352C5" w14:textId="77777777" w:rsidR="00CA7560" w:rsidRPr="00CA7560" w:rsidRDefault="00CA7560" w:rsidP="00CA7560">
      <w:pPr>
        <w:numPr>
          <w:ilvl w:val="0"/>
          <w:numId w:val="19"/>
        </w:numPr>
        <w:tabs>
          <w:tab w:val="num" w:pos="426"/>
        </w:tabs>
        <w:spacing w:after="0" w:line="276" w:lineRule="auto"/>
        <w:ind w:left="426" w:hanging="426"/>
        <w:jc w:val="both"/>
        <w:rPr>
          <w:rFonts w:eastAsia="Times New Roman" w:cs="Arial"/>
          <w:szCs w:val="24"/>
          <w:lang w:eastAsia="pl-PL"/>
        </w:rPr>
      </w:pPr>
      <w:r w:rsidRPr="00CA7560">
        <w:rPr>
          <w:rFonts w:eastAsia="Times New Roman" w:cs="Arial"/>
          <w:szCs w:val="24"/>
          <w:lang w:eastAsia="pl-PL"/>
        </w:rPr>
        <w:t>transportowego kontenera-zbiornikowego typu iso-tank o pojemności nominalnej 35 m</w:t>
      </w:r>
      <w:r w:rsidRPr="00CA7560">
        <w:rPr>
          <w:rFonts w:eastAsia="Times New Roman" w:cs="Arial"/>
          <w:szCs w:val="24"/>
          <w:vertAlign w:val="superscript"/>
          <w:lang w:eastAsia="pl-PL"/>
        </w:rPr>
        <w:t>3</w:t>
      </w:r>
      <w:r w:rsidRPr="00CA7560">
        <w:rPr>
          <w:rFonts w:eastAsia="Times New Roman" w:cs="Arial"/>
          <w:szCs w:val="24"/>
          <w:lang w:eastAsia="pl-PL"/>
        </w:rPr>
        <w:t xml:space="preserve"> wykorzystywanego do magazynowania oleju pochodzenia biologicznego i posadowionego na własnej tacy ochronnej,</w:t>
      </w:r>
    </w:p>
    <w:p w14:paraId="159B0990" w14:textId="77777777" w:rsidR="00CA7560" w:rsidRPr="00CA7560" w:rsidRDefault="00CA7560" w:rsidP="00CA7560">
      <w:pPr>
        <w:numPr>
          <w:ilvl w:val="0"/>
          <w:numId w:val="19"/>
        </w:numPr>
        <w:tabs>
          <w:tab w:val="num" w:pos="426"/>
        </w:tabs>
        <w:spacing w:after="0" w:line="276" w:lineRule="auto"/>
        <w:ind w:left="426" w:hanging="426"/>
        <w:jc w:val="both"/>
        <w:rPr>
          <w:rFonts w:eastAsia="Times New Roman" w:cs="Arial"/>
          <w:bCs/>
          <w:szCs w:val="24"/>
          <w:lang w:eastAsia="pl-PL"/>
        </w:rPr>
      </w:pPr>
      <w:r w:rsidRPr="00CA7560">
        <w:rPr>
          <w:rFonts w:eastAsia="Times New Roman" w:cs="Arial"/>
          <w:szCs w:val="24"/>
          <w:lang w:eastAsia="pl-PL"/>
        </w:rPr>
        <w:t>układu odsysania oparów znad otwartych włazów cystern i króćców odpowietrzających zbiorników przeładunkowych z dopalaczem katalitycznym o wydajności 1000 m</w:t>
      </w:r>
      <w:r w:rsidRPr="00CA7560">
        <w:rPr>
          <w:rFonts w:eastAsia="Times New Roman" w:cs="Arial"/>
          <w:szCs w:val="24"/>
          <w:vertAlign w:val="superscript"/>
          <w:lang w:eastAsia="pl-PL"/>
        </w:rPr>
        <w:t>3</w:t>
      </w:r>
      <w:r w:rsidRPr="00CA7560">
        <w:rPr>
          <w:rFonts w:eastAsia="Times New Roman" w:cs="Arial"/>
          <w:szCs w:val="24"/>
          <w:lang w:eastAsia="pl-PL"/>
        </w:rPr>
        <w:t xml:space="preserve">/h – </w:t>
      </w:r>
      <w:r w:rsidRPr="00CA7560">
        <w:rPr>
          <w:rFonts w:eastAsia="Times New Roman" w:cs="Arial"/>
          <w:bCs/>
          <w:szCs w:val="24"/>
          <w:lang w:eastAsia="pl-PL"/>
        </w:rPr>
        <w:t>E-4,</w:t>
      </w:r>
    </w:p>
    <w:p w14:paraId="77CAA36A" w14:textId="77777777" w:rsidR="00CA7560" w:rsidRPr="00CA7560" w:rsidRDefault="00CA7560" w:rsidP="00CA7560">
      <w:pPr>
        <w:numPr>
          <w:ilvl w:val="0"/>
          <w:numId w:val="19"/>
        </w:numPr>
        <w:tabs>
          <w:tab w:val="num" w:pos="426"/>
        </w:tabs>
        <w:spacing w:after="0" w:line="276" w:lineRule="auto"/>
        <w:ind w:left="426" w:hanging="426"/>
        <w:jc w:val="both"/>
        <w:rPr>
          <w:rFonts w:eastAsia="Times New Roman" w:cs="Arial"/>
          <w:bCs/>
          <w:szCs w:val="24"/>
          <w:lang w:eastAsia="pl-PL"/>
        </w:rPr>
      </w:pPr>
      <w:r w:rsidRPr="00CA7560">
        <w:rPr>
          <w:rFonts w:eastAsia="Times New Roman" w:cs="Arial"/>
          <w:szCs w:val="24"/>
          <w:lang w:eastAsia="pl-PL"/>
        </w:rPr>
        <w:t>„Parku zbiorników magazynowych” surowca, w skład którego wchodzić będzie 4 zbiorniki o łącznej pojemności 10 000 m</w:t>
      </w:r>
      <w:r w:rsidRPr="00CA7560">
        <w:rPr>
          <w:rFonts w:eastAsia="Times New Roman" w:cs="Arial"/>
          <w:szCs w:val="24"/>
          <w:vertAlign w:val="superscript"/>
          <w:lang w:eastAsia="pl-PL"/>
        </w:rPr>
        <w:t>3</w:t>
      </w:r>
      <w:r w:rsidRPr="00CA7560">
        <w:rPr>
          <w:rFonts w:eastAsia="Times New Roman" w:cs="Arial"/>
          <w:szCs w:val="24"/>
          <w:lang w:eastAsia="pl-PL"/>
        </w:rPr>
        <w:t>,</w:t>
      </w:r>
    </w:p>
    <w:p w14:paraId="33EC0C00" w14:textId="77777777" w:rsidR="00CA7560" w:rsidRPr="00CA7560" w:rsidRDefault="00CA7560" w:rsidP="00CA7560">
      <w:pPr>
        <w:numPr>
          <w:ilvl w:val="0"/>
          <w:numId w:val="19"/>
        </w:numPr>
        <w:tabs>
          <w:tab w:val="num" w:pos="426"/>
        </w:tabs>
        <w:spacing w:after="0" w:line="276" w:lineRule="auto"/>
        <w:ind w:left="426" w:hanging="426"/>
        <w:jc w:val="both"/>
        <w:rPr>
          <w:rFonts w:eastAsia="Times New Roman" w:cs="Arial"/>
          <w:bCs/>
          <w:szCs w:val="24"/>
          <w:lang w:eastAsia="pl-PL"/>
        </w:rPr>
      </w:pPr>
      <w:r w:rsidRPr="00CA7560">
        <w:rPr>
          <w:rFonts w:eastAsia="Times New Roman" w:cs="Arial"/>
          <w:szCs w:val="24"/>
          <w:lang w:eastAsia="pl-PL"/>
        </w:rPr>
        <w:t>dwóch dwupłaszczowych zbiorników podziemnych do magazynowania oleju pirolitycznego o pojemności 300 m</w:t>
      </w:r>
      <w:r w:rsidRPr="00CA7560">
        <w:rPr>
          <w:rFonts w:eastAsia="Times New Roman" w:cs="Arial"/>
          <w:szCs w:val="24"/>
          <w:vertAlign w:val="superscript"/>
          <w:lang w:eastAsia="pl-PL"/>
        </w:rPr>
        <w:t>3</w:t>
      </w:r>
      <w:r w:rsidRPr="00CA7560">
        <w:rPr>
          <w:rFonts w:eastAsia="Times New Roman" w:cs="Arial"/>
          <w:szCs w:val="24"/>
          <w:lang w:eastAsia="pl-PL"/>
        </w:rPr>
        <w:t xml:space="preserve"> każdy, powiązanego z nimi stanowiska do rozładunku autocystern samochodowych z wiatą pomp.”</w:t>
      </w:r>
    </w:p>
    <w:p w14:paraId="01952476" w14:textId="77777777" w:rsidR="00CA7560" w:rsidRPr="00CA7560" w:rsidRDefault="00CA7560" w:rsidP="001B2A47">
      <w:pPr>
        <w:pStyle w:val="Nagwek3"/>
        <w:rPr>
          <w:rFonts w:eastAsia="Times New Roman"/>
          <w:lang w:eastAsia="pl-PL"/>
        </w:rPr>
      </w:pPr>
      <w:r w:rsidRPr="00CA7560">
        <w:rPr>
          <w:rFonts w:eastAsia="Times New Roman"/>
          <w:lang w:eastAsia="pl-PL"/>
        </w:rPr>
        <w:t>I.3. Punkt I.3. pozwolenia otrzymuje nowe brzmienie:</w:t>
      </w:r>
    </w:p>
    <w:p w14:paraId="51A468C8" w14:textId="77777777" w:rsidR="00CA7560" w:rsidRPr="00CA7560" w:rsidRDefault="00CA7560" w:rsidP="00CA7560">
      <w:pPr>
        <w:spacing w:before="120" w:after="0" w:line="276" w:lineRule="auto"/>
        <w:ind w:left="-142"/>
        <w:jc w:val="both"/>
        <w:rPr>
          <w:rFonts w:eastAsia="Times New Roman" w:cs="Arial"/>
          <w:szCs w:val="24"/>
          <w:lang w:eastAsia="pl-PL"/>
        </w:rPr>
      </w:pPr>
      <w:r w:rsidRPr="00CA7560">
        <w:rPr>
          <w:rFonts w:eastAsia="Times New Roman" w:cs="Arial"/>
          <w:bCs/>
          <w:szCs w:val="24"/>
          <w:lang w:eastAsia="pl-PL"/>
        </w:rPr>
        <w:t>„</w:t>
      </w:r>
      <w:r w:rsidRPr="00CA7560">
        <w:rPr>
          <w:rFonts w:eastAsia="Times New Roman" w:cs="Arial"/>
          <w:b/>
          <w:szCs w:val="24"/>
          <w:lang w:eastAsia="pl-PL"/>
        </w:rPr>
        <w:t xml:space="preserve"> I.3.</w:t>
      </w:r>
      <w:r w:rsidRPr="00CA7560">
        <w:rPr>
          <w:rFonts w:eastAsia="Times New Roman" w:cs="Arial"/>
          <w:szCs w:val="24"/>
          <w:lang w:eastAsia="pl-PL"/>
        </w:rPr>
        <w:t xml:space="preserve"> Zbiorniki magazynowe surowców, półproduktów i produktów: </w:t>
      </w:r>
    </w:p>
    <w:p w14:paraId="2B54970D" w14:textId="77777777" w:rsidR="00CA7560" w:rsidRPr="00CA7560" w:rsidRDefault="00CA7560" w:rsidP="00CA7560">
      <w:pPr>
        <w:spacing w:after="0" w:line="276" w:lineRule="auto"/>
        <w:ind w:left="-142"/>
        <w:jc w:val="both"/>
        <w:rPr>
          <w:rFonts w:eastAsia="Times New Roman" w:cs="Arial"/>
          <w:szCs w:val="24"/>
          <w:lang w:eastAsia="pl-PL"/>
        </w:rPr>
      </w:pPr>
      <w:r w:rsidRPr="00CA7560">
        <w:rPr>
          <w:rFonts w:eastAsia="Times New Roman" w:cs="Arial"/>
          <w:szCs w:val="24"/>
          <w:lang w:eastAsia="pl-PL"/>
        </w:rPr>
        <w:t>TABELA 1</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Przedstawia zbiorniki magazynowe surowców, półproduktów i produktów. Jest podana nazwa substancji, oznakowanie zbiornika, pojemność, usytuowanie zbiornika oraz zabezbieczenia mające na celu ograniczenie emisji do środowiska."/>
      </w:tblPr>
      <w:tblGrid>
        <w:gridCol w:w="568"/>
        <w:gridCol w:w="1984"/>
        <w:gridCol w:w="1701"/>
        <w:gridCol w:w="1418"/>
        <w:gridCol w:w="1843"/>
        <w:gridCol w:w="2409"/>
      </w:tblGrid>
      <w:tr w:rsidR="00CA7560" w:rsidRPr="00CA7560" w14:paraId="58886C61" w14:textId="77777777" w:rsidTr="008C57EC">
        <w:trPr>
          <w:tblHeader/>
        </w:trPr>
        <w:tc>
          <w:tcPr>
            <w:tcW w:w="568" w:type="dxa"/>
            <w:vAlign w:val="center"/>
          </w:tcPr>
          <w:p w14:paraId="67339D38" w14:textId="77777777" w:rsidR="00CA7560" w:rsidRPr="00CA7560" w:rsidRDefault="00CA7560" w:rsidP="00CA7560">
            <w:pPr>
              <w:spacing w:after="0" w:line="240" w:lineRule="auto"/>
              <w:jc w:val="center"/>
              <w:rPr>
                <w:rFonts w:eastAsia="Times New Roman" w:cs="Arial"/>
                <w:b/>
                <w:bCs/>
                <w:color w:val="000000"/>
                <w:sz w:val="18"/>
                <w:szCs w:val="18"/>
                <w:lang w:eastAsia="pl-PL"/>
              </w:rPr>
            </w:pPr>
            <w:r w:rsidRPr="00CA7560">
              <w:rPr>
                <w:rFonts w:eastAsia="Times New Roman" w:cs="Arial"/>
                <w:b/>
                <w:bCs/>
                <w:color w:val="000000"/>
                <w:sz w:val="18"/>
                <w:szCs w:val="18"/>
                <w:lang w:eastAsia="pl-PL"/>
              </w:rPr>
              <w:t>Lp.</w:t>
            </w:r>
          </w:p>
        </w:tc>
        <w:tc>
          <w:tcPr>
            <w:tcW w:w="1984" w:type="dxa"/>
            <w:vAlign w:val="center"/>
          </w:tcPr>
          <w:p w14:paraId="422362D5" w14:textId="77777777" w:rsidR="00CA7560" w:rsidRPr="00CA7560" w:rsidRDefault="00CA7560" w:rsidP="00CA7560">
            <w:pPr>
              <w:spacing w:after="0" w:line="240" w:lineRule="auto"/>
              <w:jc w:val="center"/>
              <w:rPr>
                <w:rFonts w:eastAsia="Times New Roman" w:cs="Arial"/>
                <w:b/>
                <w:bCs/>
                <w:color w:val="000000"/>
                <w:sz w:val="18"/>
                <w:szCs w:val="18"/>
                <w:lang w:eastAsia="pl-PL"/>
              </w:rPr>
            </w:pPr>
            <w:r w:rsidRPr="00CA7560">
              <w:rPr>
                <w:rFonts w:eastAsia="Times New Roman" w:cs="Arial"/>
                <w:b/>
                <w:bCs/>
                <w:color w:val="000000"/>
                <w:sz w:val="18"/>
                <w:szCs w:val="18"/>
                <w:lang w:eastAsia="pl-PL"/>
              </w:rPr>
              <w:t>Nazwa</w:t>
            </w:r>
          </w:p>
          <w:p w14:paraId="62935806" w14:textId="77777777" w:rsidR="00CA7560" w:rsidRPr="00CA7560" w:rsidRDefault="00CA7560" w:rsidP="00CA7560">
            <w:pPr>
              <w:spacing w:after="0" w:line="240" w:lineRule="auto"/>
              <w:jc w:val="center"/>
              <w:rPr>
                <w:rFonts w:eastAsia="Times New Roman" w:cs="Arial"/>
                <w:b/>
                <w:bCs/>
                <w:color w:val="000000"/>
                <w:sz w:val="18"/>
                <w:szCs w:val="18"/>
                <w:lang w:eastAsia="pl-PL"/>
              </w:rPr>
            </w:pPr>
            <w:r w:rsidRPr="00CA7560">
              <w:rPr>
                <w:rFonts w:eastAsia="Times New Roman" w:cs="Arial"/>
                <w:b/>
                <w:bCs/>
                <w:color w:val="000000"/>
                <w:sz w:val="18"/>
                <w:szCs w:val="18"/>
                <w:lang w:eastAsia="pl-PL"/>
              </w:rPr>
              <w:t>substancji</w:t>
            </w:r>
          </w:p>
        </w:tc>
        <w:tc>
          <w:tcPr>
            <w:tcW w:w="1701" w:type="dxa"/>
            <w:vAlign w:val="center"/>
          </w:tcPr>
          <w:p w14:paraId="49A4C56E" w14:textId="77777777" w:rsidR="00CA7560" w:rsidRPr="00CA7560" w:rsidRDefault="00CA7560" w:rsidP="00CA7560">
            <w:pPr>
              <w:spacing w:after="0" w:line="240" w:lineRule="auto"/>
              <w:jc w:val="center"/>
              <w:rPr>
                <w:rFonts w:eastAsia="Times New Roman" w:cs="Arial"/>
                <w:b/>
                <w:bCs/>
                <w:color w:val="000000"/>
                <w:sz w:val="18"/>
                <w:szCs w:val="18"/>
                <w:lang w:eastAsia="pl-PL"/>
              </w:rPr>
            </w:pPr>
            <w:r w:rsidRPr="00CA7560">
              <w:rPr>
                <w:rFonts w:eastAsia="Times New Roman" w:cs="Arial"/>
                <w:b/>
                <w:bCs/>
                <w:color w:val="000000"/>
                <w:sz w:val="18"/>
                <w:szCs w:val="18"/>
                <w:lang w:eastAsia="pl-PL"/>
              </w:rPr>
              <w:t>Oznakowanie</w:t>
            </w:r>
          </w:p>
          <w:p w14:paraId="5136F257" w14:textId="77777777" w:rsidR="00CA7560" w:rsidRPr="00CA7560" w:rsidRDefault="00CA7560" w:rsidP="00CA7560">
            <w:pPr>
              <w:spacing w:after="0" w:line="240" w:lineRule="auto"/>
              <w:jc w:val="center"/>
              <w:rPr>
                <w:rFonts w:eastAsia="Times New Roman" w:cs="Arial"/>
                <w:b/>
                <w:bCs/>
                <w:color w:val="000000"/>
                <w:sz w:val="18"/>
                <w:szCs w:val="18"/>
                <w:lang w:eastAsia="pl-PL"/>
              </w:rPr>
            </w:pPr>
            <w:r w:rsidRPr="00CA7560">
              <w:rPr>
                <w:rFonts w:eastAsia="Times New Roman" w:cs="Arial"/>
                <w:b/>
                <w:bCs/>
                <w:color w:val="000000"/>
                <w:sz w:val="18"/>
                <w:szCs w:val="18"/>
                <w:lang w:eastAsia="pl-PL"/>
              </w:rPr>
              <w:t>zbiornika</w:t>
            </w:r>
          </w:p>
        </w:tc>
        <w:tc>
          <w:tcPr>
            <w:tcW w:w="1418" w:type="dxa"/>
            <w:vAlign w:val="center"/>
          </w:tcPr>
          <w:p w14:paraId="43FBC43A" w14:textId="77777777" w:rsidR="00CA7560" w:rsidRPr="00CA7560" w:rsidRDefault="00CA7560" w:rsidP="00CA7560">
            <w:pPr>
              <w:spacing w:after="0" w:line="240" w:lineRule="auto"/>
              <w:jc w:val="center"/>
              <w:rPr>
                <w:rFonts w:eastAsia="Times New Roman" w:cs="Arial"/>
                <w:b/>
                <w:bCs/>
                <w:color w:val="000000"/>
                <w:sz w:val="18"/>
                <w:szCs w:val="18"/>
                <w:lang w:eastAsia="pl-PL"/>
              </w:rPr>
            </w:pPr>
            <w:r w:rsidRPr="00CA7560">
              <w:rPr>
                <w:rFonts w:eastAsia="Times New Roman" w:cs="Arial"/>
                <w:b/>
                <w:bCs/>
                <w:color w:val="000000"/>
                <w:sz w:val="18"/>
                <w:szCs w:val="18"/>
                <w:lang w:eastAsia="pl-PL"/>
              </w:rPr>
              <w:t>Pojemność</w:t>
            </w:r>
          </w:p>
          <w:p w14:paraId="2CA3CFFF" w14:textId="77777777" w:rsidR="00CA7560" w:rsidRPr="00CA7560" w:rsidRDefault="00CA7560" w:rsidP="00CA7560">
            <w:pPr>
              <w:spacing w:after="0" w:line="240" w:lineRule="auto"/>
              <w:jc w:val="center"/>
              <w:rPr>
                <w:rFonts w:eastAsia="Times New Roman" w:cs="Arial"/>
                <w:b/>
                <w:bCs/>
                <w:color w:val="000000"/>
                <w:sz w:val="18"/>
                <w:szCs w:val="18"/>
                <w:lang w:eastAsia="pl-PL"/>
              </w:rPr>
            </w:pPr>
            <w:r w:rsidRPr="00CA7560">
              <w:rPr>
                <w:rFonts w:eastAsia="Times New Roman" w:cs="Arial"/>
                <w:b/>
                <w:bCs/>
                <w:color w:val="000000"/>
                <w:sz w:val="18"/>
                <w:szCs w:val="18"/>
                <w:lang w:eastAsia="pl-PL"/>
              </w:rPr>
              <w:t>[m</w:t>
            </w:r>
            <w:r w:rsidRPr="00CA7560">
              <w:rPr>
                <w:rFonts w:eastAsia="Times New Roman" w:cs="Arial"/>
                <w:b/>
                <w:bCs/>
                <w:color w:val="000000"/>
                <w:sz w:val="18"/>
                <w:szCs w:val="18"/>
                <w:vertAlign w:val="superscript"/>
                <w:lang w:eastAsia="pl-PL"/>
              </w:rPr>
              <w:t>3</w:t>
            </w:r>
            <w:r w:rsidRPr="00CA7560">
              <w:rPr>
                <w:rFonts w:eastAsia="Times New Roman" w:cs="Arial"/>
                <w:b/>
                <w:bCs/>
                <w:color w:val="000000"/>
                <w:sz w:val="18"/>
                <w:szCs w:val="18"/>
                <w:lang w:eastAsia="pl-PL"/>
              </w:rPr>
              <w:t>]</w:t>
            </w:r>
          </w:p>
        </w:tc>
        <w:tc>
          <w:tcPr>
            <w:tcW w:w="1843" w:type="dxa"/>
            <w:vAlign w:val="center"/>
          </w:tcPr>
          <w:p w14:paraId="236F24D5" w14:textId="77777777" w:rsidR="00CA7560" w:rsidRPr="00CA7560" w:rsidRDefault="00CA7560" w:rsidP="00CA7560">
            <w:pPr>
              <w:spacing w:after="0" w:line="240" w:lineRule="auto"/>
              <w:ind w:right="110"/>
              <w:jc w:val="center"/>
              <w:rPr>
                <w:rFonts w:eastAsia="Times New Roman" w:cs="Arial"/>
                <w:b/>
                <w:bCs/>
                <w:color w:val="000000"/>
                <w:sz w:val="18"/>
                <w:szCs w:val="18"/>
                <w:lang w:eastAsia="pl-PL"/>
              </w:rPr>
            </w:pPr>
            <w:r w:rsidRPr="00CA7560">
              <w:rPr>
                <w:rFonts w:eastAsia="Times New Roman" w:cs="Arial"/>
                <w:b/>
                <w:bCs/>
                <w:color w:val="000000"/>
                <w:sz w:val="18"/>
                <w:szCs w:val="18"/>
                <w:lang w:eastAsia="pl-PL"/>
              </w:rPr>
              <w:t>Usytuowanie zbiornika</w:t>
            </w:r>
          </w:p>
        </w:tc>
        <w:tc>
          <w:tcPr>
            <w:tcW w:w="2409" w:type="dxa"/>
            <w:vAlign w:val="center"/>
          </w:tcPr>
          <w:p w14:paraId="79E4C5E2" w14:textId="77777777" w:rsidR="00CA7560" w:rsidRPr="00CA7560" w:rsidRDefault="00CA7560" w:rsidP="00CA7560">
            <w:pPr>
              <w:spacing w:after="0" w:line="240" w:lineRule="auto"/>
              <w:jc w:val="center"/>
              <w:rPr>
                <w:rFonts w:eastAsia="Times New Roman" w:cs="Arial"/>
                <w:b/>
                <w:bCs/>
                <w:color w:val="000000"/>
                <w:sz w:val="18"/>
                <w:szCs w:val="18"/>
                <w:lang w:eastAsia="pl-PL"/>
              </w:rPr>
            </w:pPr>
            <w:r w:rsidRPr="00CA7560">
              <w:rPr>
                <w:rFonts w:eastAsia="Times New Roman" w:cs="Arial"/>
                <w:b/>
                <w:bCs/>
                <w:color w:val="000000"/>
                <w:sz w:val="18"/>
                <w:szCs w:val="18"/>
                <w:lang w:eastAsia="pl-PL"/>
              </w:rPr>
              <w:t>Zabezpieczenia mające na celu ograniczenie emisji do środowiska</w:t>
            </w:r>
          </w:p>
        </w:tc>
      </w:tr>
      <w:tr w:rsidR="00CA7560" w:rsidRPr="00CA7560" w14:paraId="57986561" w14:textId="77777777" w:rsidTr="008C57EC">
        <w:tc>
          <w:tcPr>
            <w:tcW w:w="9923" w:type="dxa"/>
            <w:gridSpan w:val="6"/>
          </w:tcPr>
          <w:p w14:paraId="04B2BA0E" w14:textId="77777777" w:rsidR="00CA7560" w:rsidRPr="00CA7560" w:rsidRDefault="00CA7560" w:rsidP="00CA7560">
            <w:pPr>
              <w:spacing w:after="0" w:line="240" w:lineRule="auto"/>
              <w:jc w:val="center"/>
              <w:rPr>
                <w:rFonts w:eastAsia="Times New Roman" w:cs="Arial"/>
                <w:b/>
                <w:bCs/>
                <w:color w:val="000000"/>
                <w:sz w:val="18"/>
                <w:szCs w:val="18"/>
                <w:lang w:eastAsia="pl-PL"/>
              </w:rPr>
            </w:pPr>
            <w:r w:rsidRPr="00CA7560">
              <w:rPr>
                <w:rFonts w:eastAsia="Times New Roman" w:cs="Arial"/>
                <w:b/>
                <w:bCs/>
                <w:color w:val="000000"/>
                <w:sz w:val="18"/>
                <w:szCs w:val="18"/>
                <w:lang w:eastAsia="pl-PL"/>
              </w:rPr>
              <w:t>Zbiorniki surowca</w:t>
            </w:r>
          </w:p>
        </w:tc>
      </w:tr>
      <w:tr w:rsidR="00CA7560" w:rsidRPr="00CA7560" w14:paraId="7476D8DC" w14:textId="77777777" w:rsidTr="008C57EC">
        <w:trPr>
          <w:cantSplit/>
        </w:trPr>
        <w:tc>
          <w:tcPr>
            <w:tcW w:w="568" w:type="dxa"/>
            <w:vAlign w:val="center"/>
          </w:tcPr>
          <w:p w14:paraId="0C762038"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1.</w:t>
            </w:r>
          </w:p>
        </w:tc>
        <w:tc>
          <w:tcPr>
            <w:tcW w:w="1984" w:type="dxa"/>
            <w:vAlign w:val="center"/>
          </w:tcPr>
          <w:p w14:paraId="2ABEBFFD"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Mieszanka olejowa w której skład wchodzą oleje naftopochodne</w:t>
            </w:r>
          </w:p>
          <w:p w14:paraId="72D816DD"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i węglopochodne oraz inne smoły</w:t>
            </w:r>
          </w:p>
        </w:tc>
        <w:tc>
          <w:tcPr>
            <w:tcW w:w="1701" w:type="dxa"/>
            <w:vAlign w:val="center"/>
          </w:tcPr>
          <w:p w14:paraId="66F200D6"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Nr 011010</w:t>
            </w:r>
          </w:p>
        </w:tc>
        <w:tc>
          <w:tcPr>
            <w:tcW w:w="1418" w:type="dxa"/>
            <w:vAlign w:val="center"/>
          </w:tcPr>
          <w:p w14:paraId="6D1708F3"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3000</w:t>
            </w:r>
          </w:p>
        </w:tc>
        <w:tc>
          <w:tcPr>
            <w:tcW w:w="1843" w:type="dxa"/>
            <w:vMerge w:val="restart"/>
            <w:vAlign w:val="center"/>
          </w:tcPr>
          <w:p w14:paraId="27BF521B"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W „Parku zbiorników magazynowych”</w:t>
            </w:r>
          </w:p>
          <w:p w14:paraId="71BDAB26"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 xml:space="preserve">zb. Nr 011010, 011020 i 011030  znajdować się będą we wspólnej tacy ochronnej betonowej </w:t>
            </w:r>
            <w:r w:rsidRPr="00CA7560">
              <w:rPr>
                <w:rFonts w:eastAsia="Times New Roman" w:cs="Arial"/>
                <w:color w:val="000000"/>
                <w:sz w:val="18"/>
                <w:szCs w:val="18"/>
                <w:lang w:eastAsia="pl-PL"/>
              </w:rPr>
              <w:br/>
              <w:t>o powierzchni  4077 m</w:t>
            </w:r>
            <w:r w:rsidRPr="00CA7560">
              <w:rPr>
                <w:rFonts w:eastAsia="Times New Roman" w:cs="Arial"/>
                <w:color w:val="000000"/>
                <w:sz w:val="18"/>
                <w:szCs w:val="18"/>
                <w:vertAlign w:val="superscript"/>
                <w:lang w:eastAsia="pl-PL"/>
              </w:rPr>
              <w:t>2</w:t>
            </w:r>
            <w:r w:rsidRPr="00CA7560">
              <w:rPr>
                <w:rFonts w:eastAsia="Times New Roman" w:cs="Arial"/>
                <w:color w:val="000000"/>
                <w:sz w:val="18"/>
                <w:szCs w:val="18"/>
                <w:lang w:eastAsia="pl-PL"/>
              </w:rPr>
              <w:t>,</w:t>
            </w:r>
          </w:p>
          <w:p w14:paraId="145BCCBD"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 xml:space="preserve">zb. Nr 011040 znajdować się będzie </w:t>
            </w:r>
            <w:r w:rsidRPr="00CA7560">
              <w:rPr>
                <w:rFonts w:eastAsia="Times New Roman" w:cs="Arial"/>
                <w:color w:val="000000"/>
                <w:sz w:val="18"/>
                <w:szCs w:val="18"/>
                <w:lang w:eastAsia="pl-PL"/>
              </w:rPr>
              <w:br/>
              <w:t xml:space="preserve">w oddzielnej tacy ochronnej  betonowej </w:t>
            </w:r>
            <w:r w:rsidRPr="00CA7560">
              <w:rPr>
                <w:rFonts w:eastAsia="Times New Roman" w:cs="Arial"/>
                <w:color w:val="000000"/>
                <w:sz w:val="18"/>
                <w:szCs w:val="18"/>
                <w:lang w:eastAsia="pl-PL"/>
              </w:rPr>
              <w:br/>
              <w:t xml:space="preserve">o powierzchni </w:t>
            </w:r>
            <w:r w:rsidRPr="00CA7560">
              <w:rPr>
                <w:rFonts w:eastAsia="Times New Roman" w:cs="Arial"/>
                <w:color w:val="000000"/>
                <w:sz w:val="18"/>
                <w:szCs w:val="18"/>
                <w:lang w:eastAsia="pl-PL"/>
              </w:rPr>
              <w:br/>
              <w:t>912 m</w:t>
            </w:r>
            <w:r w:rsidRPr="00CA7560">
              <w:rPr>
                <w:rFonts w:eastAsia="Times New Roman" w:cs="Arial"/>
                <w:color w:val="000000"/>
                <w:sz w:val="18"/>
                <w:szCs w:val="18"/>
                <w:vertAlign w:val="superscript"/>
                <w:lang w:eastAsia="pl-PL"/>
              </w:rPr>
              <w:t>2</w:t>
            </w:r>
            <w:r w:rsidRPr="00CA7560">
              <w:rPr>
                <w:rFonts w:eastAsia="Times New Roman" w:cs="Arial"/>
                <w:color w:val="000000"/>
                <w:sz w:val="18"/>
                <w:szCs w:val="18"/>
                <w:lang w:eastAsia="pl-PL"/>
              </w:rPr>
              <w:t>.</w:t>
            </w:r>
          </w:p>
        </w:tc>
        <w:tc>
          <w:tcPr>
            <w:tcW w:w="2409" w:type="dxa"/>
            <w:vMerge w:val="restart"/>
            <w:vAlign w:val="center"/>
          </w:tcPr>
          <w:p w14:paraId="20CA32EC" w14:textId="7238A3F9"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Zbiorniki stalowe walcowe z osią pionową, jedno płaszczowe,</w:t>
            </w:r>
            <w:r w:rsidR="008532D0">
              <w:rPr>
                <w:rFonts w:eastAsia="Times New Roman" w:cs="Arial"/>
                <w:color w:val="000000"/>
                <w:sz w:val="18"/>
                <w:szCs w:val="18"/>
                <w:lang w:eastAsia="pl-PL"/>
              </w:rPr>
              <w:t xml:space="preserve"> </w:t>
            </w:r>
            <w:r w:rsidRPr="00CA7560">
              <w:rPr>
                <w:rFonts w:eastAsia="Times New Roman" w:cs="Arial"/>
                <w:color w:val="000000"/>
                <w:sz w:val="18"/>
                <w:szCs w:val="18"/>
                <w:lang w:eastAsia="pl-PL"/>
              </w:rPr>
              <w:t>z podwójnym dnem,</w:t>
            </w:r>
            <w:r w:rsidR="008532D0">
              <w:rPr>
                <w:rFonts w:eastAsia="Times New Roman" w:cs="Arial"/>
                <w:color w:val="000000"/>
                <w:sz w:val="18"/>
                <w:szCs w:val="18"/>
                <w:lang w:eastAsia="pl-PL"/>
              </w:rPr>
              <w:t xml:space="preserve"> </w:t>
            </w:r>
            <w:r w:rsidRPr="00CA7560">
              <w:rPr>
                <w:rFonts w:eastAsia="Times New Roman" w:cs="Arial"/>
                <w:color w:val="000000"/>
                <w:sz w:val="18"/>
                <w:szCs w:val="18"/>
                <w:lang w:eastAsia="pl-PL"/>
              </w:rPr>
              <w:t>z</w:t>
            </w:r>
            <w:r w:rsidR="008532D0">
              <w:rPr>
                <w:rFonts w:eastAsia="Times New Roman" w:cs="Arial"/>
                <w:color w:val="000000"/>
                <w:sz w:val="18"/>
                <w:szCs w:val="18"/>
                <w:lang w:eastAsia="pl-PL"/>
              </w:rPr>
              <w:t> </w:t>
            </w:r>
            <w:r w:rsidRPr="00CA7560">
              <w:rPr>
                <w:rFonts w:eastAsia="Times New Roman" w:cs="Arial"/>
                <w:color w:val="000000"/>
                <w:sz w:val="18"/>
                <w:szCs w:val="18"/>
                <w:lang w:eastAsia="pl-PL"/>
              </w:rPr>
              <w:t xml:space="preserve"> systemem podciśnieniowego wykrywania nieszczelności, z alarmem dźwiękowym oraz z dachem stałym</w:t>
            </w:r>
            <w:r w:rsidR="008532D0">
              <w:rPr>
                <w:rFonts w:eastAsia="Times New Roman" w:cs="Arial"/>
                <w:color w:val="000000"/>
                <w:sz w:val="18"/>
                <w:szCs w:val="18"/>
                <w:lang w:eastAsia="pl-PL"/>
              </w:rPr>
              <w:t xml:space="preserve"> </w:t>
            </w:r>
            <w:r w:rsidRPr="00CA7560">
              <w:rPr>
                <w:rFonts w:eastAsia="Times New Roman" w:cs="Arial"/>
                <w:color w:val="000000"/>
                <w:sz w:val="18"/>
                <w:szCs w:val="18"/>
                <w:lang w:eastAsia="pl-PL"/>
              </w:rPr>
              <w:t>w</w:t>
            </w:r>
            <w:r w:rsidR="008532D0">
              <w:rPr>
                <w:rFonts w:eastAsia="Times New Roman" w:cs="Arial"/>
                <w:color w:val="000000"/>
                <w:sz w:val="18"/>
                <w:szCs w:val="18"/>
                <w:lang w:eastAsia="pl-PL"/>
              </w:rPr>
              <w:t> </w:t>
            </w:r>
            <w:r w:rsidRPr="00CA7560">
              <w:rPr>
                <w:rFonts w:eastAsia="Times New Roman" w:cs="Arial"/>
                <w:color w:val="000000"/>
                <w:sz w:val="18"/>
                <w:szCs w:val="18"/>
                <w:lang w:eastAsia="pl-PL"/>
              </w:rPr>
              <w:t>formie kopuły.</w:t>
            </w:r>
            <w:r w:rsidR="008532D0">
              <w:rPr>
                <w:rFonts w:eastAsia="Times New Roman" w:cs="Arial"/>
                <w:color w:val="000000"/>
                <w:sz w:val="18"/>
                <w:szCs w:val="18"/>
                <w:lang w:eastAsia="pl-PL"/>
              </w:rPr>
              <w:t xml:space="preserve"> </w:t>
            </w:r>
            <w:r w:rsidR="008532D0">
              <w:rPr>
                <w:rFonts w:eastAsia="Times New Roman" w:cs="Arial"/>
                <w:color w:val="000000"/>
                <w:sz w:val="18"/>
                <w:szCs w:val="18"/>
                <w:lang w:eastAsia="pl-PL"/>
              </w:rPr>
              <w:br/>
            </w:r>
            <w:r w:rsidRPr="00CA7560">
              <w:rPr>
                <w:rFonts w:eastAsia="Times New Roman" w:cs="Arial"/>
                <w:color w:val="000000"/>
                <w:sz w:val="18"/>
                <w:szCs w:val="18"/>
                <w:lang w:eastAsia="pl-PL"/>
              </w:rPr>
              <w:t xml:space="preserve">Każdy ze zbiorników wyposażony będzie </w:t>
            </w:r>
            <w:r w:rsidRPr="00CA7560">
              <w:rPr>
                <w:rFonts w:eastAsia="Times New Roman" w:cs="Arial"/>
                <w:color w:val="000000"/>
                <w:sz w:val="18"/>
                <w:szCs w:val="18"/>
                <w:lang w:eastAsia="pl-PL"/>
              </w:rPr>
              <w:br/>
              <w:t>w czujnik przekroczenia dopuszczalnego poziomu surowca, indukujący alarm systemie DCS automatyczne wyłączenie pomp podających olej.</w:t>
            </w:r>
          </w:p>
          <w:p w14:paraId="08104D6C"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 xml:space="preserve">Ekran iłowy wzdłuż wschodniego ogrodzenia </w:t>
            </w:r>
            <w:r w:rsidRPr="00CA7560">
              <w:rPr>
                <w:rFonts w:eastAsia="Times New Roman" w:cs="Arial"/>
                <w:color w:val="000000"/>
                <w:sz w:val="18"/>
                <w:szCs w:val="18"/>
                <w:lang w:eastAsia="pl-PL"/>
              </w:rPr>
              <w:br/>
              <w:t>Unimot Infrastruktura będzie zabezpieczał wody w rzece przed ewentualnym przenikaniem zanieczyszczeń.</w:t>
            </w:r>
          </w:p>
        </w:tc>
      </w:tr>
      <w:tr w:rsidR="00CA7560" w:rsidRPr="00CA7560" w14:paraId="0B4D528E" w14:textId="77777777" w:rsidTr="008C57EC">
        <w:trPr>
          <w:cantSplit/>
        </w:trPr>
        <w:tc>
          <w:tcPr>
            <w:tcW w:w="568" w:type="dxa"/>
            <w:vAlign w:val="center"/>
          </w:tcPr>
          <w:p w14:paraId="0E6A6BB5"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2.</w:t>
            </w:r>
          </w:p>
        </w:tc>
        <w:tc>
          <w:tcPr>
            <w:tcW w:w="1984" w:type="dxa"/>
            <w:vAlign w:val="center"/>
          </w:tcPr>
          <w:p w14:paraId="23B2B4EE"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Mieszanka olejowa w której skład wchodzą oleje naftopochodne</w:t>
            </w:r>
          </w:p>
          <w:p w14:paraId="19D3CE74"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i węglopochodne</w:t>
            </w:r>
          </w:p>
          <w:p w14:paraId="6DA3F042"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oraz inne smoły</w:t>
            </w:r>
          </w:p>
        </w:tc>
        <w:tc>
          <w:tcPr>
            <w:tcW w:w="1701" w:type="dxa"/>
            <w:vAlign w:val="center"/>
          </w:tcPr>
          <w:p w14:paraId="4545160D"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Nr 011020</w:t>
            </w:r>
          </w:p>
        </w:tc>
        <w:tc>
          <w:tcPr>
            <w:tcW w:w="1418" w:type="dxa"/>
            <w:vAlign w:val="center"/>
          </w:tcPr>
          <w:p w14:paraId="066BD727"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3000</w:t>
            </w:r>
          </w:p>
        </w:tc>
        <w:tc>
          <w:tcPr>
            <w:tcW w:w="1843" w:type="dxa"/>
            <w:vMerge/>
          </w:tcPr>
          <w:p w14:paraId="7229B241" w14:textId="77777777" w:rsidR="00CA7560" w:rsidRPr="00CA7560" w:rsidRDefault="00CA7560" w:rsidP="00CA7560">
            <w:pPr>
              <w:spacing w:after="0" w:line="240" w:lineRule="auto"/>
              <w:jc w:val="center"/>
              <w:rPr>
                <w:rFonts w:eastAsia="Times New Roman" w:cs="Arial"/>
                <w:color w:val="000000"/>
                <w:sz w:val="18"/>
                <w:szCs w:val="18"/>
                <w:lang w:eastAsia="pl-PL"/>
              </w:rPr>
            </w:pPr>
          </w:p>
        </w:tc>
        <w:tc>
          <w:tcPr>
            <w:tcW w:w="2409" w:type="dxa"/>
            <w:vMerge/>
          </w:tcPr>
          <w:p w14:paraId="44A86591" w14:textId="77777777" w:rsidR="00CA7560" w:rsidRPr="00CA7560" w:rsidRDefault="00CA7560" w:rsidP="00CA7560">
            <w:pPr>
              <w:spacing w:after="0" w:line="240" w:lineRule="auto"/>
              <w:rPr>
                <w:rFonts w:eastAsia="Times New Roman" w:cs="Arial"/>
                <w:color w:val="000000"/>
                <w:sz w:val="18"/>
                <w:szCs w:val="18"/>
                <w:lang w:eastAsia="pl-PL"/>
              </w:rPr>
            </w:pPr>
          </w:p>
        </w:tc>
      </w:tr>
      <w:tr w:rsidR="00CA7560" w:rsidRPr="00CA7560" w14:paraId="7730A0D9" w14:textId="77777777" w:rsidTr="008C57EC">
        <w:trPr>
          <w:cantSplit/>
        </w:trPr>
        <w:tc>
          <w:tcPr>
            <w:tcW w:w="568" w:type="dxa"/>
            <w:vAlign w:val="center"/>
          </w:tcPr>
          <w:p w14:paraId="3064D420"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3.</w:t>
            </w:r>
          </w:p>
        </w:tc>
        <w:tc>
          <w:tcPr>
            <w:tcW w:w="1984" w:type="dxa"/>
            <w:vAlign w:val="center"/>
          </w:tcPr>
          <w:p w14:paraId="272A8E7E"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Mieszanka olejowa w której skład wchodzą oleje naftopochodne</w:t>
            </w:r>
          </w:p>
          <w:p w14:paraId="26A93A76"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i węglopochodne</w:t>
            </w:r>
          </w:p>
          <w:p w14:paraId="45348DAB"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oraz inne smoły</w:t>
            </w:r>
          </w:p>
        </w:tc>
        <w:tc>
          <w:tcPr>
            <w:tcW w:w="1701" w:type="dxa"/>
            <w:vAlign w:val="center"/>
          </w:tcPr>
          <w:p w14:paraId="0C2BB9EF"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Nr 011030</w:t>
            </w:r>
          </w:p>
        </w:tc>
        <w:tc>
          <w:tcPr>
            <w:tcW w:w="1418" w:type="dxa"/>
            <w:vAlign w:val="center"/>
          </w:tcPr>
          <w:p w14:paraId="0488AD04"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3000</w:t>
            </w:r>
          </w:p>
        </w:tc>
        <w:tc>
          <w:tcPr>
            <w:tcW w:w="1843" w:type="dxa"/>
            <w:vMerge/>
          </w:tcPr>
          <w:p w14:paraId="0A6225DC" w14:textId="77777777" w:rsidR="00CA7560" w:rsidRPr="00CA7560" w:rsidRDefault="00CA7560" w:rsidP="00CA7560">
            <w:pPr>
              <w:spacing w:after="0" w:line="240" w:lineRule="auto"/>
              <w:jc w:val="center"/>
              <w:rPr>
                <w:rFonts w:eastAsia="Times New Roman" w:cs="Arial"/>
                <w:color w:val="000000"/>
                <w:sz w:val="18"/>
                <w:szCs w:val="18"/>
                <w:lang w:eastAsia="pl-PL"/>
              </w:rPr>
            </w:pPr>
          </w:p>
        </w:tc>
        <w:tc>
          <w:tcPr>
            <w:tcW w:w="2409" w:type="dxa"/>
            <w:vMerge/>
          </w:tcPr>
          <w:p w14:paraId="72530D42" w14:textId="77777777" w:rsidR="00CA7560" w:rsidRPr="00CA7560" w:rsidRDefault="00CA7560" w:rsidP="00CA7560">
            <w:pPr>
              <w:spacing w:after="0" w:line="240" w:lineRule="auto"/>
              <w:rPr>
                <w:rFonts w:eastAsia="Times New Roman" w:cs="Arial"/>
                <w:color w:val="000000"/>
                <w:sz w:val="18"/>
                <w:szCs w:val="18"/>
                <w:lang w:eastAsia="pl-PL"/>
              </w:rPr>
            </w:pPr>
          </w:p>
        </w:tc>
      </w:tr>
      <w:tr w:rsidR="00CA7560" w:rsidRPr="00CA7560" w14:paraId="4E6B0BB9" w14:textId="77777777" w:rsidTr="008C57EC">
        <w:trPr>
          <w:cantSplit/>
        </w:trPr>
        <w:tc>
          <w:tcPr>
            <w:tcW w:w="568" w:type="dxa"/>
            <w:vAlign w:val="center"/>
          </w:tcPr>
          <w:p w14:paraId="1F97990C"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4.</w:t>
            </w:r>
          </w:p>
        </w:tc>
        <w:tc>
          <w:tcPr>
            <w:tcW w:w="1984" w:type="dxa"/>
            <w:vAlign w:val="center"/>
          </w:tcPr>
          <w:p w14:paraId="15D730B6"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Mieszanka olejowa w której skład wchodzą oleje naftopochodne</w:t>
            </w:r>
          </w:p>
          <w:p w14:paraId="7B74774D"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i węglopochodne</w:t>
            </w:r>
          </w:p>
          <w:p w14:paraId="3E11C639"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oraz inne smoły</w:t>
            </w:r>
          </w:p>
        </w:tc>
        <w:tc>
          <w:tcPr>
            <w:tcW w:w="1701" w:type="dxa"/>
            <w:vAlign w:val="center"/>
          </w:tcPr>
          <w:p w14:paraId="4AEE5F49"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Nr 011040</w:t>
            </w:r>
          </w:p>
        </w:tc>
        <w:tc>
          <w:tcPr>
            <w:tcW w:w="1418" w:type="dxa"/>
            <w:vAlign w:val="center"/>
          </w:tcPr>
          <w:p w14:paraId="35CA408C"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1000</w:t>
            </w:r>
          </w:p>
        </w:tc>
        <w:tc>
          <w:tcPr>
            <w:tcW w:w="1843" w:type="dxa"/>
            <w:vMerge/>
          </w:tcPr>
          <w:p w14:paraId="2B1B0A36" w14:textId="77777777" w:rsidR="00CA7560" w:rsidRPr="00CA7560" w:rsidRDefault="00CA7560" w:rsidP="00CA7560">
            <w:pPr>
              <w:spacing w:after="0" w:line="240" w:lineRule="auto"/>
              <w:jc w:val="center"/>
              <w:rPr>
                <w:rFonts w:eastAsia="Times New Roman" w:cs="Arial"/>
                <w:color w:val="000000"/>
                <w:sz w:val="18"/>
                <w:szCs w:val="18"/>
                <w:lang w:eastAsia="pl-PL"/>
              </w:rPr>
            </w:pPr>
          </w:p>
        </w:tc>
        <w:tc>
          <w:tcPr>
            <w:tcW w:w="2409" w:type="dxa"/>
            <w:vMerge/>
          </w:tcPr>
          <w:p w14:paraId="47637ACE" w14:textId="77777777" w:rsidR="00CA7560" w:rsidRPr="00CA7560" w:rsidRDefault="00CA7560" w:rsidP="00CA7560">
            <w:pPr>
              <w:spacing w:after="0" w:line="240" w:lineRule="auto"/>
              <w:rPr>
                <w:rFonts w:eastAsia="Times New Roman" w:cs="Arial"/>
                <w:color w:val="000000"/>
                <w:sz w:val="18"/>
                <w:szCs w:val="18"/>
                <w:lang w:eastAsia="pl-PL"/>
              </w:rPr>
            </w:pPr>
          </w:p>
        </w:tc>
      </w:tr>
      <w:tr w:rsidR="00CA7560" w:rsidRPr="00CA7560" w14:paraId="19E7250C" w14:textId="77777777" w:rsidTr="008C57EC">
        <w:trPr>
          <w:cantSplit/>
          <w:trHeight w:val="1781"/>
        </w:trPr>
        <w:tc>
          <w:tcPr>
            <w:tcW w:w="568" w:type="dxa"/>
            <w:shd w:val="clear" w:color="auto" w:fill="auto"/>
            <w:vAlign w:val="center"/>
          </w:tcPr>
          <w:p w14:paraId="7BAD9EB5"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5.</w:t>
            </w:r>
          </w:p>
        </w:tc>
        <w:tc>
          <w:tcPr>
            <w:tcW w:w="1984" w:type="dxa"/>
            <w:shd w:val="clear" w:color="auto" w:fill="auto"/>
            <w:vAlign w:val="center"/>
          </w:tcPr>
          <w:p w14:paraId="4EAE722D"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sz w:val="18"/>
                <w:szCs w:val="18"/>
                <w:lang w:eastAsia="pl-PL"/>
              </w:rPr>
              <w:t>Olej TPO</w:t>
            </w:r>
          </w:p>
        </w:tc>
        <w:tc>
          <w:tcPr>
            <w:tcW w:w="1701" w:type="dxa"/>
            <w:shd w:val="clear" w:color="auto" w:fill="auto"/>
            <w:vAlign w:val="center"/>
          </w:tcPr>
          <w:p w14:paraId="155EFBE5"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sz w:val="18"/>
                <w:szCs w:val="18"/>
                <w:lang w:eastAsia="pl-PL"/>
              </w:rPr>
              <w:t xml:space="preserve">Nr 011060 </w:t>
            </w:r>
          </w:p>
        </w:tc>
        <w:tc>
          <w:tcPr>
            <w:tcW w:w="1418" w:type="dxa"/>
            <w:shd w:val="clear" w:color="auto" w:fill="auto"/>
            <w:vAlign w:val="center"/>
          </w:tcPr>
          <w:p w14:paraId="77F247F8"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sz w:val="18"/>
                <w:szCs w:val="18"/>
                <w:lang w:eastAsia="pl-PL"/>
              </w:rPr>
              <w:t>300</w:t>
            </w:r>
          </w:p>
        </w:tc>
        <w:tc>
          <w:tcPr>
            <w:tcW w:w="1843" w:type="dxa"/>
            <w:vMerge w:val="restart"/>
            <w:shd w:val="clear" w:color="auto" w:fill="auto"/>
          </w:tcPr>
          <w:p w14:paraId="24BFF5BF" w14:textId="77777777" w:rsidR="00CA7560" w:rsidRPr="00CA7560" w:rsidRDefault="00CA7560" w:rsidP="00CA7560">
            <w:pPr>
              <w:spacing w:after="0" w:line="240" w:lineRule="auto"/>
              <w:rPr>
                <w:rFonts w:eastAsia="Times New Roman" w:cs="Arial"/>
                <w:sz w:val="18"/>
                <w:szCs w:val="18"/>
                <w:lang w:eastAsia="pl-PL"/>
              </w:rPr>
            </w:pPr>
            <w:r w:rsidRPr="00CA7560">
              <w:rPr>
                <w:rFonts w:eastAsia="Times New Roman" w:cs="Arial"/>
                <w:sz w:val="18"/>
                <w:szCs w:val="18"/>
                <w:lang w:eastAsia="pl-PL"/>
              </w:rPr>
              <w:t>Obok budynku pompowni od strony zachodniej,</w:t>
            </w:r>
          </w:p>
          <w:p w14:paraId="73437594" w14:textId="77777777" w:rsidR="00CA7560" w:rsidRPr="00CA7560" w:rsidRDefault="00CA7560" w:rsidP="00CA7560">
            <w:pPr>
              <w:spacing w:after="0" w:line="240" w:lineRule="auto"/>
              <w:rPr>
                <w:rFonts w:eastAsia="Times New Roman" w:cs="Arial"/>
                <w:sz w:val="18"/>
                <w:szCs w:val="18"/>
                <w:lang w:eastAsia="pl-PL"/>
              </w:rPr>
            </w:pPr>
            <w:r w:rsidRPr="00CA7560">
              <w:rPr>
                <w:rFonts w:eastAsia="Times New Roman" w:cs="Arial"/>
                <w:sz w:val="18"/>
                <w:szCs w:val="18"/>
                <w:lang w:eastAsia="pl-PL"/>
              </w:rPr>
              <w:t>zbiorniki stalowe, podziemne, dwupłaszczowe.</w:t>
            </w:r>
          </w:p>
          <w:p w14:paraId="7E029CC2" w14:textId="77777777" w:rsidR="00CA7560" w:rsidRPr="00CA7560" w:rsidRDefault="00CA7560" w:rsidP="00CA7560">
            <w:pPr>
              <w:spacing w:after="0" w:line="240" w:lineRule="auto"/>
              <w:rPr>
                <w:rFonts w:eastAsia="Times New Roman" w:cs="Arial"/>
                <w:color w:val="000000"/>
                <w:sz w:val="18"/>
                <w:szCs w:val="18"/>
                <w:lang w:eastAsia="pl-PL"/>
              </w:rPr>
            </w:pPr>
          </w:p>
        </w:tc>
        <w:tc>
          <w:tcPr>
            <w:tcW w:w="2409" w:type="dxa"/>
            <w:vMerge w:val="restart"/>
            <w:shd w:val="clear" w:color="auto" w:fill="auto"/>
          </w:tcPr>
          <w:p w14:paraId="4544B131" w14:textId="10A34A24" w:rsidR="00CA7560" w:rsidRPr="00CA7560" w:rsidRDefault="00CA7560" w:rsidP="00CA7560">
            <w:pPr>
              <w:spacing w:after="0" w:line="240" w:lineRule="auto"/>
              <w:rPr>
                <w:rFonts w:eastAsia="Times New Roman" w:cs="Arial"/>
                <w:sz w:val="18"/>
                <w:szCs w:val="18"/>
                <w:lang w:eastAsia="pl-PL"/>
              </w:rPr>
            </w:pPr>
            <w:r w:rsidRPr="00CA7560">
              <w:rPr>
                <w:rFonts w:eastAsia="Times New Roman" w:cs="Arial"/>
                <w:color w:val="0D0D0D"/>
                <w:sz w:val="18"/>
                <w:szCs w:val="18"/>
                <w:lang w:eastAsia="pl-PL"/>
              </w:rPr>
              <w:t>Każdy ze zbiorników wyposażony będzie w:</w:t>
            </w:r>
            <w:r w:rsidR="008532D0">
              <w:rPr>
                <w:rFonts w:eastAsia="Times New Roman" w:cs="Arial"/>
                <w:color w:val="0D0D0D"/>
                <w:sz w:val="18"/>
                <w:szCs w:val="18"/>
                <w:lang w:eastAsia="pl-PL"/>
              </w:rPr>
              <w:t> </w:t>
            </w:r>
            <w:r w:rsidRPr="00CA7560">
              <w:rPr>
                <w:rFonts w:eastAsia="Times New Roman" w:cs="Arial"/>
                <w:sz w:val="18"/>
                <w:szCs w:val="18"/>
                <w:lang w:eastAsia="pl-PL"/>
              </w:rPr>
              <w:t>zawory oddechowe,</w:t>
            </w:r>
            <w:r w:rsidRPr="00CA7560">
              <w:rPr>
                <w:rFonts w:eastAsia="Times New Roman" w:cs="Arial"/>
                <w:color w:val="0D0D0D"/>
                <w:sz w:val="18"/>
                <w:szCs w:val="18"/>
                <w:lang w:eastAsia="pl-PL"/>
              </w:rPr>
              <w:t xml:space="preserve"> </w:t>
            </w:r>
            <w:r w:rsidRPr="00CA7560">
              <w:rPr>
                <w:rFonts w:eastAsia="Times New Roman" w:cs="Arial"/>
                <w:sz w:val="18"/>
                <w:szCs w:val="18"/>
                <w:lang w:eastAsia="pl-PL"/>
              </w:rPr>
              <w:t>przerywacze płomienia,</w:t>
            </w:r>
            <w:r w:rsidRPr="00CA7560">
              <w:rPr>
                <w:rFonts w:eastAsia="Times New Roman" w:cs="Arial"/>
                <w:color w:val="0D0D0D"/>
                <w:sz w:val="18"/>
                <w:szCs w:val="18"/>
                <w:lang w:eastAsia="pl-PL"/>
              </w:rPr>
              <w:t xml:space="preserve"> s</w:t>
            </w:r>
            <w:r w:rsidRPr="00CA7560">
              <w:rPr>
                <w:rFonts w:eastAsia="Times New Roman" w:cs="Arial"/>
                <w:sz w:val="18"/>
                <w:szCs w:val="18"/>
                <w:lang w:eastAsia="pl-PL"/>
              </w:rPr>
              <w:t>ystem monitorowania szczelności międzypłaszczowej zbiorników,</w:t>
            </w:r>
            <w:r w:rsidRPr="00CA7560">
              <w:rPr>
                <w:rFonts w:eastAsia="Times New Roman" w:cs="Arial"/>
                <w:color w:val="0D0D0D"/>
                <w:sz w:val="18"/>
                <w:szCs w:val="18"/>
                <w:lang w:eastAsia="pl-PL"/>
              </w:rPr>
              <w:t xml:space="preserve"> </w:t>
            </w:r>
            <w:r w:rsidRPr="00CA7560">
              <w:rPr>
                <w:rFonts w:eastAsia="Times New Roman" w:cs="Arial"/>
                <w:sz w:val="18"/>
                <w:szCs w:val="18"/>
                <w:lang w:eastAsia="pl-PL"/>
              </w:rPr>
              <w:t>pomiary poziomu cieczy w zbiorniku,</w:t>
            </w:r>
            <w:r w:rsidRPr="00CA7560">
              <w:rPr>
                <w:rFonts w:eastAsia="Times New Roman" w:cs="Arial"/>
                <w:color w:val="0D0D0D"/>
                <w:sz w:val="18"/>
                <w:szCs w:val="18"/>
                <w:lang w:eastAsia="pl-PL"/>
              </w:rPr>
              <w:t xml:space="preserve"> </w:t>
            </w:r>
            <w:r w:rsidRPr="00CA7560">
              <w:rPr>
                <w:rFonts w:eastAsia="Times New Roman" w:cs="Arial"/>
                <w:sz w:val="18"/>
                <w:szCs w:val="18"/>
                <w:lang w:eastAsia="pl-PL"/>
              </w:rPr>
              <w:t>pomiary temperatury,</w:t>
            </w:r>
            <w:r w:rsidRPr="00CA7560">
              <w:rPr>
                <w:rFonts w:eastAsia="Times New Roman" w:cs="Arial"/>
                <w:color w:val="0D0D0D"/>
                <w:sz w:val="18"/>
                <w:szCs w:val="18"/>
                <w:lang w:eastAsia="pl-PL"/>
              </w:rPr>
              <w:t xml:space="preserve"> </w:t>
            </w:r>
            <w:r w:rsidRPr="00CA7560">
              <w:rPr>
                <w:rFonts w:eastAsia="Times New Roman" w:cs="Arial"/>
                <w:sz w:val="18"/>
                <w:szCs w:val="18"/>
                <w:lang w:eastAsia="pl-PL"/>
              </w:rPr>
              <w:t>czujniki max. poziomu w zbiorniku.</w:t>
            </w:r>
          </w:p>
          <w:p w14:paraId="774E823C" w14:textId="77777777" w:rsidR="00CA7560" w:rsidRPr="00CA7560" w:rsidRDefault="00CA7560" w:rsidP="00CA7560">
            <w:pPr>
              <w:spacing w:after="0" w:line="240" w:lineRule="auto"/>
              <w:rPr>
                <w:rFonts w:eastAsia="Times New Roman" w:cs="Arial"/>
                <w:sz w:val="18"/>
                <w:szCs w:val="18"/>
                <w:lang w:eastAsia="pl-PL"/>
              </w:rPr>
            </w:pPr>
            <w:r w:rsidRPr="00CA7560">
              <w:rPr>
                <w:rFonts w:eastAsia="Times New Roman" w:cs="Arial"/>
                <w:sz w:val="18"/>
                <w:szCs w:val="18"/>
                <w:lang w:eastAsia="pl-PL"/>
              </w:rPr>
              <w:t>Podczas rozładunku autocystern będzie działał system powrotu oparów, tzw. „wahadło gazowe”.</w:t>
            </w:r>
          </w:p>
        </w:tc>
      </w:tr>
      <w:tr w:rsidR="00CA7560" w:rsidRPr="00CA7560" w14:paraId="1BDB602C" w14:textId="77777777" w:rsidTr="008C57EC">
        <w:trPr>
          <w:cantSplit/>
        </w:trPr>
        <w:tc>
          <w:tcPr>
            <w:tcW w:w="568" w:type="dxa"/>
            <w:vAlign w:val="center"/>
          </w:tcPr>
          <w:p w14:paraId="5384EA8A"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6.</w:t>
            </w:r>
          </w:p>
        </w:tc>
        <w:tc>
          <w:tcPr>
            <w:tcW w:w="1984" w:type="dxa"/>
            <w:vAlign w:val="center"/>
          </w:tcPr>
          <w:p w14:paraId="2D269E47"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sz w:val="18"/>
                <w:szCs w:val="18"/>
                <w:lang w:eastAsia="pl-PL"/>
              </w:rPr>
              <w:t>Olej TPO</w:t>
            </w:r>
          </w:p>
        </w:tc>
        <w:tc>
          <w:tcPr>
            <w:tcW w:w="1701" w:type="dxa"/>
            <w:vAlign w:val="center"/>
          </w:tcPr>
          <w:p w14:paraId="3D92E415"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sz w:val="18"/>
                <w:szCs w:val="18"/>
                <w:lang w:eastAsia="pl-PL"/>
              </w:rPr>
              <w:t>Nr 011070</w:t>
            </w:r>
          </w:p>
        </w:tc>
        <w:tc>
          <w:tcPr>
            <w:tcW w:w="1418" w:type="dxa"/>
            <w:vAlign w:val="center"/>
          </w:tcPr>
          <w:p w14:paraId="4744CEBF"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sz w:val="18"/>
                <w:szCs w:val="18"/>
                <w:lang w:eastAsia="pl-PL"/>
              </w:rPr>
              <w:t>300</w:t>
            </w:r>
          </w:p>
        </w:tc>
        <w:tc>
          <w:tcPr>
            <w:tcW w:w="1843" w:type="dxa"/>
            <w:vMerge/>
          </w:tcPr>
          <w:p w14:paraId="35BC5C6A" w14:textId="77777777" w:rsidR="00CA7560" w:rsidRPr="00CA7560" w:rsidRDefault="00CA7560" w:rsidP="00CA7560">
            <w:pPr>
              <w:spacing w:after="0" w:line="240" w:lineRule="auto"/>
              <w:rPr>
                <w:rFonts w:eastAsia="Times New Roman" w:cs="Arial"/>
                <w:color w:val="000000"/>
                <w:sz w:val="18"/>
                <w:szCs w:val="18"/>
                <w:lang w:eastAsia="pl-PL"/>
              </w:rPr>
            </w:pPr>
          </w:p>
        </w:tc>
        <w:tc>
          <w:tcPr>
            <w:tcW w:w="2409" w:type="dxa"/>
            <w:vMerge/>
          </w:tcPr>
          <w:p w14:paraId="16321EFC" w14:textId="77777777" w:rsidR="00CA7560" w:rsidRPr="00CA7560" w:rsidRDefault="00CA7560" w:rsidP="00CA7560">
            <w:pPr>
              <w:spacing w:after="0" w:line="240" w:lineRule="auto"/>
              <w:rPr>
                <w:rFonts w:eastAsia="Times New Roman" w:cs="Arial"/>
                <w:color w:val="000000"/>
                <w:sz w:val="18"/>
                <w:szCs w:val="18"/>
                <w:lang w:eastAsia="pl-PL"/>
              </w:rPr>
            </w:pPr>
          </w:p>
        </w:tc>
      </w:tr>
      <w:tr w:rsidR="00CA7560" w:rsidRPr="00CA7560" w14:paraId="45C563FE" w14:textId="77777777" w:rsidTr="008C57EC">
        <w:trPr>
          <w:cantSplit/>
        </w:trPr>
        <w:tc>
          <w:tcPr>
            <w:tcW w:w="9923" w:type="dxa"/>
            <w:gridSpan w:val="6"/>
            <w:vAlign w:val="center"/>
          </w:tcPr>
          <w:p w14:paraId="4A053B6B" w14:textId="77777777" w:rsidR="00CA7560" w:rsidRPr="00CA7560" w:rsidRDefault="00CA7560" w:rsidP="00CA7560">
            <w:pPr>
              <w:spacing w:after="0" w:line="240" w:lineRule="auto"/>
              <w:jc w:val="center"/>
              <w:rPr>
                <w:rFonts w:eastAsia="Times New Roman" w:cs="Arial"/>
                <w:b/>
                <w:color w:val="000000"/>
                <w:sz w:val="18"/>
                <w:szCs w:val="18"/>
                <w:lang w:eastAsia="pl-PL"/>
              </w:rPr>
            </w:pPr>
            <w:r w:rsidRPr="00CA7560">
              <w:rPr>
                <w:rFonts w:eastAsia="Times New Roman" w:cs="Arial"/>
                <w:b/>
                <w:color w:val="000000"/>
                <w:sz w:val="18"/>
                <w:szCs w:val="18"/>
                <w:lang w:eastAsia="pl-PL"/>
              </w:rPr>
              <w:t>Zbiorniki magazynowe sadzy technicznej</w:t>
            </w:r>
          </w:p>
        </w:tc>
      </w:tr>
      <w:tr w:rsidR="00CA7560" w:rsidRPr="00CA7560" w14:paraId="034D9C51" w14:textId="77777777" w:rsidTr="008C57EC">
        <w:trPr>
          <w:cantSplit/>
        </w:trPr>
        <w:tc>
          <w:tcPr>
            <w:tcW w:w="568" w:type="dxa"/>
            <w:vAlign w:val="center"/>
          </w:tcPr>
          <w:p w14:paraId="4099E53C"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7.</w:t>
            </w:r>
          </w:p>
        </w:tc>
        <w:tc>
          <w:tcPr>
            <w:tcW w:w="1984" w:type="dxa"/>
            <w:vAlign w:val="center"/>
          </w:tcPr>
          <w:p w14:paraId="6AFC0017"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Sadza techniczna</w:t>
            </w:r>
          </w:p>
        </w:tc>
        <w:tc>
          <w:tcPr>
            <w:tcW w:w="1701" w:type="dxa"/>
            <w:vAlign w:val="center"/>
          </w:tcPr>
          <w:p w14:paraId="609C75A1"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Nr 105040 (Z3)</w:t>
            </w:r>
          </w:p>
        </w:tc>
        <w:tc>
          <w:tcPr>
            <w:tcW w:w="1418" w:type="dxa"/>
            <w:vAlign w:val="center"/>
          </w:tcPr>
          <w:p w14:paraId="6D598451"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500</w:t>
            </w:r>
          </w:p>
        </w:tc>
        <w:tc>
          <w:tcPr>
            <w:tcW w:w="1843" w:type="dxa"/>
            <w:vMerge w:val="restart"/>
            <w:shd w:val="clear" w:color="auto" w:fill="auto"/>
            <w:vAlign w:val="center"/>
          </w:tcPr>
          <w:p w14:paraId="1E3607AC"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Zbiorniki będą usytuowane na północnej ścianie budynku granulacji.</w:t>
            </w:r>
          </w:p>
        </w:tc>
        <w:tc>
          <w:tcPr>
            <w:tcW w:w="2409" w:type="dxa"/>
            <w:vMerge w:val="restart"/>
            <w:shd w:val="clear" w:color="auto" w:fill="auto"/>
            <w:vAlign w:val="center"/>
          </w:tcPr>
          <w:p w14:paraId="19D108DC" w14:textId="3631B1B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Urządzenia nasypowe i</w:t>
            </w:r>
            <w:r w:rsidR="008532D0">
              <w:rPr>
                <w:rFonts w:eastAsia="Times New Roman" w:cs="Arial"/>
                <w:color w:val="000000"/>
                <w:sz w:val="18"/>
                <w:szCs w:val="18"/>
                <w:lang w:eastAsia="pl-PL"/>
              </w:rPr>
              <w:t> </w:t>
            </w:r>
            <w:r w:rsidRPr="00CA7560">
              <w:rPr>
                <w:rFonts w:eastAsia="Times New Roman" w:cs="Arial"/>
                <w:color w:val="000000"/>
                <w:sz w:val="18"/>
                <w:szCs w:val="18"/>
                <w:lang w:eastAsia="pl-PL"/>
              </w:rPr>
              <w:t>wysypowe zbiorników podłączone będą do filtra aspiracji.</w:t>
            </w:r>
          </w:p>
        </w:tc>
      </w:tr>
      <w:tr w:rsidR="00CA7560" w:rsidRPr="00CA7560" w14:paraId="768E074E" w14:textId="77777777" w:rsidTr="008C57EC">
        <w:trPr>
          <w:cantSplit/>
        </w:trPr>
        <w:tc>
          <w:tcPr>
            <w:tcW w:w="568" w:type="dxa"/>
            <w:vAlign w:val="center"/>
          </w:tcPr>
          <w:p w14:paraId="53729256"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8.</w:t>
            </w:r>
          </w:p>
        </w:tc>
        <w:tc>
          <w:tcPr>
            <w:tcW w:w="1984" w:type="dxa"/>
            <w:vAlign w:val="center"/>
          </w:tcPr>
          <w:p w14:paraId="6D64CEF3"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Sadza techniczna</w:t>
            </w:r>
          </w:p>
        </w:tc>
        <w:tc>
          <w:tcPr>
            <w:tcW w:w="1701" w:type="dxa"/>
            <w:vAlign w:val="center"/>
          </w:tcPr>
          <w:p w14:paraId="4F642BB9"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Nr 105050 (Z4)</w:t>
            </w:r>
          </w:p>
        </w:tc>
        <w:tc>
          <w:tcPr>
            <w:tcW w:w="1418" w:type="dxa"/>
            <w:vAlign w:val="center"/>
          </w:tcPr>
          <w:p w14:paraId="50EE4454"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500</w:t>
            </w:r>
          </w:p>
        </w:tc>
        <w:tc>
          <w:tcPr>
            <w:tcW w:w="1843" w:type="dxa"/>
            <w:vMerge/>
            <w:shd w:val="clear" w:color="auto" w:fill="auto"/>
            <w:vAlign w:val="center"/>
          </w:tcPr>
          <w:p w14:paraId="5FC02879" w14:textId="77777777" w:rsidR="00CA7560" w:rsidRPr="00CA7560" w:rsidRDefault="00CA7560" w:rsidP="00CA7560">
            <w:pPr>
              <w:spacing w:after="0" w:line="240" w:lineRule="auto"/>
              <w:rPr>
                <w:rFonts w:eastAsia="Times New Roman" w:cs="Arial"/>
                <w:color w:val="000000"/>
                <w:sz w:val="18"/>
                <w:szCs w:val="18"/>
                <w:lang w:eastAsia="pl-PL"/>
              </w:rPr>
            </w:pPr>
          </w:p>
        </w:tc>
        <w:tc>
          <w:tcPr>
            <w:tcW w:w="2409" w:type="dxa"/>
            <w:vMerge/>
            <w:shd w:val="clear" w:color="auto" w:fill="auto"/>
            <w:vAlign w:val="center"/>
          </w:tcPr>
          <w:p w14:paraId="69DDA19E" w14:textId="77777777" w:rsidR="00CA7560" w:rsidRPr="00CA7560" w:rsidRDefault="00CA7560" w:rsidP="00CA7560">
            <w:pPr>
              <w:spacing w:after="0" w:line="240" w:lineRule="auto"/>
              <w:rPr>
                <w:rFonts w:eastAsia="Times New Roman" w:cs="Arial"/>
                <w:color w:val="000000"/>
                <w:sz w:val="18"/>
                <w:szCs w:val="18"/>
                <w:lang w:eastAsia="pl-PL"/>
              </w:rPr>
            </w:pPr>
          </w:p>
        </w:tc>
      </w:tr>
      <w:tr w:rsidR="00CA7560" w:rsidRPr="00CA7560" w14:paraId="0694B80F" w14:textId="77777777" w:rsidTr="008C57EC">
        <w:trPr>
          <w:cantSplit/>
        </w:trPr>
        <w:tc>
          <w:tcPr>
            <w:tcW w:w="568" w:type="dxa"/>
            <w:vAlign w:val="center"/>
          </w:tcPr>
          <w:p w14:paraId="41BB4488"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9.</w:t>
            </w:r>
          </w:p>
        </w:tc>
        <w:tc>
          <w:tcPr>
            <w:tcW w:w="1984" w:type="dxa"/>
            <w:vAlign w:val="center"/>
          </w:tcPr>
          <w:p w14:paraId="4840DF5C"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Sadza techniczna</w:t>
            </w:r>
          </w:p>
        </w:tc>
        <w:tc>
          <w:tcPr>
            <w:tcW w:w="1701" w:type="dxa"/>
            <w:vAlign w:val="center"/>
          </w:tcPr>
          <w:p w14:paraId="7BC5B0F9"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Nr 105060 (Z5)</w:t>
            </w:r>
          </w:p>
        </w:tc>
        <w:tc>
          <w:tcPr>
            <w:tcW w:w="1418" w:type="dxa"/>
            <w:vAlign w:val="center"/>
          </w:tcPr>
          <w:p w14:paraId="6A233784"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500</w:t>
            </w:r>
          </w:p>
        </w:tc>
        <w:tc>
          <w:tcPr>
            <w:tcW w:w="1843" w:type="dxa"/>
            <w:vMerge/>
            <w:shd w:val="clear" w:color="auto" w:fill="auto"/>
            <w:vAlign w:val="center"/>
          </w:tcPr>
          <w:p w14:paraId="6415B4EB" w14:textId="77777777" w:rsidR="00CA7560" w:rsidRPr="00CA7560" w:rsidRDefault="00CA7560" w:rsidP="00CA7560">
            <w:pPr>
              <w:spacing w:after="0" w:line="240" w:lineRule="auto"/>
              <w:rPr>
                <w:rFonts w:eastAsia="Times New Roman" w:cs="Arial"/>
                <w:color w:val="000000"/>
                <w:sz w:val="18"/>
                <w:szCs w:val="18"/>
                <w:lang w:eastAsia="pl-PL"/>
              </w:rPr>
            </w:pPr>
          </w:p>
        </w:tc>
        <w:tc>
          <w:tcPr>
            <w:tcW w:w="2409" w:type="dxa"/>
            <w:vMerge/>
            <w:shd w:val="clear" w:color="auto" w:fill="auto"/>
            <w:vAlign w:val="center"/>
          </w:tcPr>
          <w:p w14:paraId="2FCA7FC7" w14:textId="77777777" w:rsidR="00CA7560" w:rsidRPr="00CA7560" w:rsidRDefault="00CA7560" w:rsidP="00CA7560">
            <w:pPr>
              <w:spacing w:after="0" w:line="240" w:lineRule="auto"/>
              <w:rPr>
                <w:rFonts w:eastAsia="Times New Roman" w:cs="Arial"/>
                <w:color w:val="000000"/>
                <w:sz w:val="18"/>
                <w:szCs w:val="18"/>
                <w:lang w:eastAsia="pl-PL"/>
              </w:rPr>
            </w:pPr>
          </w:p>
        </w:tc>
      </w:tr>
      <w:tr w:rsidR="00CA7560" w:rsidRPr="00CA7560" w14:paraId="04349CE2" w14:textId="77777777" w:rsidTr="008C57EC">
        <w:trPr>
          <w:cantSplit/>
        </w:trPr>
        <w:tc>
          <w:tcPr>
            <w:tcW w:w="568" w:type="dxa"/>
            <w:vAlign w:val="center"/>
          </w:tcPr>
          <w:p w14:paraId="1265C4DC"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10.</w:t>
            </w:r>
          </w:p>
        </w:tc>
        <w:tc>
          <w:tcPr>
            <w:tcW w:w="1984" w:type="dxa"/>
            <w:vAlign w:val="center"/>
          </w:tcPr>
          <w:p w14:paraId="653DE23E"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Sadza techniczna</w:t>
            </w:r>
          </w:p>
        </w:tc>
        <w:tc>
          <w:tcPr>
            <w:tcW w:w="1701" w:type="dxa"/>
            <w:vAlign w:val="center"/>
          </w:tcPr>
          <w:p w14:paraId="121D58D1"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Nr 105070 (Z6)</w:t>
            </w:r>
          </w:p>
        </w:tc>
        <w:tc>
          <w:tcPr>
            <w:tcW w:w="1418" w:type="dxa"/>
            <w:vAlign w:val="center"/>
          </w:tcPr>
          <w:p w14:paraId="0AE4F9CF"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500</w:t>
            </w:r>
          </w:p>
        </w:tc>
        <w:tc>
          <w:tcPr>
            <w:tcW w:w="1843" w:type="dxa"/>
            <w:vMerge/>
            <w:shd w:val="clear" w:color="auto" w:fill="auto"/>
            <w:vAlign w:val="center"/>
          </w:tcPr>
          <w:p w14:paraId="0D50304D" w14:textId="77777777" w:rsidR="00CA7560" w:rsidRPr="00CA7560" w:rsidRDefault="00CA7560" w:rsidP="00CA7560">
            <w:pPr>
              <w:spacing w:after="0" w:line="240" w:lineRule="auto"/>
              <w:rPr>
                <w:rFonts w:eastAsia="Times New Roman" w:cs="Arial"/>
                <w:color w:val="000000"/>
                <w:sz w:val="18"/>
                <w:szCs w:val="18"/>
                <w:lang w:eastAsia="pl-PL"/>
              </w:rPr>
            </w:pPr>
          </w:p>
        </w:tc>
        <w:tc>
          <w:tcPr>
            <w:tcW w:w="2409" w:type="dxa"/>
            <w:vMerge/>
            <w:shd w:val="clear" w:color="auto" w:fill="auto"/>
            <w:vAlign w:val="center"/>
          </w:tcPr>
          <w:p w14:paraId="5859B2FE" w14:textId="77777777" w:rsidR="00CA7560" w:rsidRPr="00CA7560" w:rsidRDefault="00CA7560" w:rsidP="00CA7560">
            <w:pPr>
              <w:spacing w:after="0" w:line="240" w:lineRule="auto"/>
              <w:rPr>
                <w:rFonts w:eastAsia="Times New Roman" w:cs="Arial"/>
                <w:color w:val="000000"/>
                <w:sz w:val="18"/>
                <w:szCs w:val="18"/>
                <w:lang w:eastAsia="pl-PL"/>
              </w:rPr>
            </w:pPr>
          </w:p>
        </w:tc>
      </w:tr>
      <w:tr w:rsidR="00CA7560" w:rsidRPr="00CA7560" w14:paraId="6C73B79E" w14:textId="77777777" w:rsidTr="008C57EC">
        <w:trPr>
          <w:cantSplit/>
          <w:trHeight w:val="204"/>
        </w:trPr>
        <w:tc>
          <w:tcPr>
            <w:tcW w:w="568" w:type="dxa"/>
            <w:vAlign w:val="center"/>
          </w:tcPr>
          <w:p w14:paraId="71733F13"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11.</w:t>
            </w:r>
          </w:p>
        </w:tc>
        <w:tc>
          <w:tcPr>
            <w:tcW w:w="1984" w:type="dxa"/>
            <w:vAlign w:val="center"/>
          </w:tcPr>
          <w:p w14:paraId="6D47A5D9"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Sadza techniczna</w:t>
            </w:r>
          </w:p>
        </w:tc>
        <w:tc>
          <w:tcPr>
            <w:tcW w:w="1701" w:type="dxa"/>
            <w:vAlign w:val="center"/>
          </w:tcPr>
          <w:p w14:paraId="70B2700A"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Nr 105080 (Z7)</w:t>
            </w:r>
          </w:p>
        </w:tc>
        <w:tc>
          <w:tcPr>
            <w:tcW w:w="1418" w:type="dxa"/>
            <w:vAlign w:val="center"/>
          </w:tcPr>
          <w:p w14:paraId="0881135E"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25</w:t>
            </w:r>
          </w:p>
        </w:tc>
        <w:tc>
          <w:tcPr>
            <w:tcW w:w="1843" w:type="dxa"/>
            <w:vMerge/>
            <w:shd w:val="clear" w:color="auto" w:fill="auto"/>
            <w:vAlign w:val="center"/>
          </w:tcPr>
          <w:p w14:paraId="5AD0A7A2" w14:textId="77777777" w:rsidR="00CA7560" w:rsidRPr="00CA7560" w:rsidRDefault="00CA7560" w:rsidP="00CA7560">
            <w:pPr>
              <w:spacing w:after="0" w:line="240" w:lineRule="auto"/>
              <w:rPr>
                <w:rFonts w:eastAsia="Times New Roman" w:cs="Arial"/>
                <w:color w:val="000000"/>
                <w:sz w:val="18"/>
                <w:szCs w:val="18"/>
                <w:lang w:eastAsia="pl-PL"/>
              </w:rPr>
            </w:pPr>
          </w:p>
        </w:tc>
        <w:tc>
          <w:tcPr>
            <w:tcW w:w="2409" w:type="dxa"/>
            <w:vMerge/>
            <w:shd w:val="clear" w:color="auto" w:fill="auto"/>
            <w:vAlign w:val="center"/>
          </w:tcPr>
          <w:p w14:paraId="11BBCB52" w14:textId="77777777" w:rsidR="00CA7560" w:rsidRPr="00CA7560" w:rsidRDefault="00CA7560" w:rsidP="00CA7560">
            <w:pPr>
              <w:spacing w:after="0" w:line="240" w:lineRule="auto"/>
              <w:rPr>
                <w:rFonts w:eastAsia="Times New Roman" w:cs="Arial"/>
                <w:color w:val="000000"/>
                <w:sz w:val="18"/>
                <w:szCs w:val="18"/>
                <w:lang w:eastAsia="pl-PL"/>
              </w:rPr>
            </w:pPr>
          </w:p>
        </w:tc>
      </w:tr>
      <w:tr w:rsidR="00CA7560" w:rsidRPr="00CA7560" w14:paraId="3D0223A5" w14:textId="77777777" w:rsidTr="008C57EC">
        <w:trPr>
          <w:cantSplit/>
          <w:trHeight w:val="685"/>
        </w:trPr>
        <w:tc>
          <w:tcPr>
            <w:tcW w:w="568" w:type="dxa"/>
            <w:vAlign w:val="center"/>
          </w:tcPr>
          <w:p w14:paraId="2E581665"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12.</w:t>
            </w:r>
          </w:p>
        </w:tc>
        <w:tc>
          <w:tcPr>
            <w:tcW w:w="1984" w:type="dxa"/>
            <w:vAlign w:val="center"/>
          </w:tcPr>
          <w:p w14:paraId="045FED0C"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Sadza techniczna</w:t>
            </w:r>
          </w:p>
        </w:tc>
        <w:tc>
          <w:tcPr>
            <w:tcW w:w="1701" w:type="dxa"/>
            <w:vAlign w:val="center"/>
          </w:tcPr>
          <w:p w14:paraId="6F159C5B"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Nr 205020 (Z1)</w:t>
            </w:r>
          </w:p>
        </w:tc>
        <w:tc>
          <w:tcPr>
            <w:tcW w:w="1418" w:type="dxa"/>
            <w:vAlign w:val="center"/>
          </w:tcPr>
          <w:p w14:paraId="2B1C3556"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490</w:t>
            </w:r>
          </w:p>
        </w:tc>
        <w:tc>
          <w:tcPr>
            <w:tcW w:w="1843" w:type="dxa"/>
            <w:vMerge w:val="restart"/>
            <w:shd w:val="clear" w:color="auto" w:fill="auto"/>
            <w:vAlign w:val="center"/>
          </w:tcPr>
          <w:p w14:paraId="7436FBD5"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 xml:space="preserve">Zbiorniki będą usytuowane </w:t>
            </w:r>
            <w:r w:rsidRPr="00CA7560">
              <w:rPr>
                <w:rFonts w:eastAsia="Times New Roman" w:cs="Arial"/>
                <w:color w:val="000000"/>
                <w:sz w:val="18"/>
                <w:szCs w:val="18"/>
                <w:lang w:eastAsia="pl-PL"/>
              </w:rPr>
              <w:br/>
              <w:t>w południowo-wschodniej części placu magazynowego.</w:t>
            </w:r>
          </w:p>
        </w:tc>
        <w:tc>
          <w:tcPr>
            <w:tcW w:w="2409" w:type="dxa"/>
            <w:vMerge w:val="restart"/>
            <w:shd w:val="clear" w:color="auto" w:fill="auto"/>
            <w:vAlign w:val="center"/>
          </w:tcPr>
          <w:p w14:paraId="7C68012D"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Każdy zbiornik wyposażony będzie w filtr oddechowy oraz we wspólny filtr aspiracyjny załadunkowy.</w:t>
            </w:r>
          </w:p>
        </w:tc>
      </w:tr>
      <w:tr w:rsidR="00CA7560" w:rsidRPr="00CA7560" w14:paraId="02CEA6FA" w14:textId="77777777" w:rsidTr="008C57EC">
        <w:trPr>
          <w:cantSplit/>
          <w:trHeight w:val="685"/>
        </w:trPr>
        <w:tc>
          <w:tcPr>
            <w:tcW w:w="568" w:type="dxa"/>
            <w:vAlign w:val="center"/>
          </w:tcPr>
          <w:p w14:paraId="161E3401"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13.</w:t>
            </w:r>
          </w:p>
        </w:tc>
        <w:tc>
          <w:tcPr>
            <w:tcW w:w="1984" w:type="dxa"/>
            <w:vAlign w:val="center"/>
          </w:tcPr>
          <w:p w14:paraId="1FBDD3A5"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Sadza techniczna</w:t>
            </w:r>
          </w:p>
        </w:tc>
        <w:tc>
          <w:tcPr>
            <w:tcW w:w="1701" w:type="dxa"/>
            <w:vAlign w:val="center"/>
          </w:tcPr>
          <w:p w14:paraId="506D2D25"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Nr 205030 (Z2)</w:t>
            </w:r>
          </w:p>
        </w:tc>
        <w:tc>
          <w:tcPr>
            <w:tcW w:w="1418" w:type="dxa"/>
            <w:vAlign w:val="center"/>
          </w:tcPr>
          <w:p w14:paraId="0769B3DF"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490</w:t>
            </w:r>
          </w:p>
        </w:tc>
        <w:tc>
          <w:tcPr>
            <w:tcW w:w="1843" w:type="dxa"/>
            <w:vMerge/>
            <w:shd w:val="clear" w:color="auto" w:fill="auto"/>
            <w:vAlign w:val="center"/>
          </w:tcPr>
          <w:p w14:paraId="7D2613CD" w14:textId="77777777" w:rsidR="00CA7560" w:rsidRPr="00CA7560" w:rsidRDefault="00CA7560" w:rsidP="00CA7560">
            <w:pPr>
              <w:spacing w:after="0" w:line="240" w:lineRule="auto"/>
              <w:rPr>
                <w:rFonts w:eastAsia="Times New Roman" w:cs="Arial"/>
                <w:color w:val="000000"/>
                <w:sz w:val="18"/>
                <w:szCs w:val="18"/>
                <w:lang w:eastAsia="pl-PL"/>
              </w:rPr>
            </w:pPr>
          </w:p>
        </w:tc>
        <w:tc>
          <w:tcPr>
            <w:tcW w:w="2409" w:type="dxa"/>
            <w:vMerge/>
            <w:shd w:val="clear" w:color="auto" w:fill="auto"/>
            <w:vAlign w:val="center"/>
          </w:tcPr>
          <w:p w14:paraId="38D29C9B" w14:textId="77777777" w:rsidR="00CA7560" w:rsidRPr="00CA7560" w:rsidRDefault="00CA7560" w:rsidP="00CA7560">
            <w:pPr>
              <w:spacing w:after="0" w:line="240" w:lineRule="auto"/>
              <w:rPr>
                <w:rFonts w:eastAsia="Times New Roman" w:cs="Arial"/>
                <w:color w:val="000000"/>
                <w:sz w:val="18"/>
                <w:szCs w:val="18"/>
                <w:lang w:eastAsia="pl-PL"/>
              </w:rPr>
            </w:pPr>
          </w:p>
        </w:tc>
      </w:tr>
      <w:tr w:rsidR="00CA7560" w:rsidRPr="00CA7560" w14:paraId="7980FAA4" w14:textId="77777777" w:rsidTr="008C57EC">
        <w:trPr>
          <w:cantSplit/>
          <w:trHeight w:val="530"/>
        </w:trPr>
        <w:tc>
          <w:tcPr>
            <w:tcW w:w="568" w:type="dxa"/>
            <w:vAlign w:val="center"/>
          </w:tcPr>
          <w:p w14:paraId="4CE86EEE"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14.</w:t>
            </w:r>
          </w:p>
        </w:tc>
        <w:tc>
          <w:tcPr>
            <w:tcW w:w="1984" w:type="dxa"/>
            <w:vAlign w:val="center"/>
          </w:tcPr>
          <w:p w14:paraId="0BF47D74"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Sadza techniczna</w:t>
            </w:r>
          </w:p>
        </w:tc>
        <w:tc>
          <w:tcPr>
            <w:tcW w:w="1701" w:type="dxa"/>
            <w:vAlign w:val="center"/>
          </w:tcPr>
          <w:p w14:paraId="3D7D7F37"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Nr 105340 (Z8)</w:t>
            </w:r>
          </w:p>
        </w:tc>
        <w:tc>
          <w:tcPr>
            <w:tcW w:w="1418" w:type="dxa"/>
            <w:vAlign w:val="center"/>
          </w:tcPr>
          <w:p w14:paraId="1286440A"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790</w:t>
            </w:r>
          </w:p>
        </w:tc>
        <w:tc>
          <w:tcPr>
            <w:tcW w:w="1843" w:type="dxa"/>
            <w:vMerge w:val="restart"/>
            <w:shd w:val="clear" w:color="auto" w:fill="auto"/>
            <w:vAlign w:val="center"/>
          </w:tcPr>
          <w:p w14:paraId="43ECEC0E" w14:textId="77777777"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Zbiorniki będą usytuowane po wschodniej stronie budynku granulacji.</w:t>
            </w:r>
          </w:p>
        </w:tc>
        <w:tc>
          <w:tcPr>
            <w:tcW w:w="2409" w:type="dxa"/>
            <w:vMerge w:val="restart"/>
            <w:shd w:val="clear" w:color="auto" w:fill="auto"/>
            <w:vAlign w:val="center"/>
          </w:tcPr>
          <w:p w14:paraId="7328A64E" w14:textId="372286EC" w:rsidR="00CA7560" w:rsidRPr="00CA7560" w:rsidRDefault="00CA7560" w:rsidP="00CA7560">
            <w:pPr>
              <w:spacing w:after="0" w:line="240" w:lineRule="auto"/>
              <w:rPr>
                <w:rFonts w:eastAsia="Times New Roman" w:cs="Arial"/>
                <w:color w:val="000000"/>
                <w:sz w:val="18"/>
                <w:szCs w:val="18"/>
                <w:lang w:eastAsia="pl-PL"/>
              </w:rPr>
            </w:pPr>
            <w:r w:rsidRPr="00CA7560">
              <w:rPr>
                <w:rFonts w:eastAsia="Times New Roman" w:cs="Arial"/>
                <w:color w:val="000000"/>
                <w:sz w:val="18"/>
                <w:szCs w:val="18"/>
                <w:lang w:eastAsia="pl-PL"/>
              </w:rPr>
              <w:t>Urządzenia nasypowe</w:t>
            </w:r>
            <w:r w:rsidR="008532D0">
              <w:rPr>
                <w:rFonts w:eastAsia="Times New Roman" w:cs="Arial"/>
                <w:color w:val="000000"/>
                <w:sz w:val="18"/>
                <w:szCs w:val="18"/>
                <w:lang w:eastAsia="pl-PL"/>
              </w:rPr>
              <w:t xml:space="preserve"> </w:t>
            </w:r>
            <w:r w:rsidRPr="00CA7560">
              <w:rPr>
                <w:rFonts w:eastAsia="Times New Roman" w:cs="Arial"/>
                <w:color w:val="000000"/>
                <w:sz w:val="18"/>
                <w:szCs w:val="18"/>
                <w:lang w:eastAsia="pl-PL"/>
              </w:rPr>
              <w:t>i</w:t>
            </w:r>
            <w:r w:rsidR="008532D0">
              <w:rPr>
                <w:rFonts w:eastAsia="Times New Roman" w:cs="Arial"/>
                <w:color w:val="000000"/>
                <w:sz w:val="18"/>
                <w:szCs w:val="18"/>
                <w:lang w:eastAsia="pl-PL"/>
              </w:rPr>
              <w:t> </w:t>
            </w:r>
            <w:r w:rsidRPr="00CA7560">
              <w:rPr>
                <w:rFonts w:eastAsia="Times New Roman" w:cs="Arial"/>
                <w:color w:val="000000"/>
                <w:sz w:val="18"/>
                <w:szCs w:val="18"/>
                <w:lang w:eastAsia="pl-PL"/>
              </w:rPr>
              <w:t>wysypowe zbiorników podłączone będą do filtra aspiracji.</w:t>
            </w:r>
          </w:p>
        </w:tc>
      </w:tr>
      <w:tr w:rsidR="00CA7560" w:rsidRPr="00CA7560" w14:paraId="06D0003C" w14:textId="77777777" w:rsidTr="008C57EC">
        <w:trPr>
          <w:cantSplit/>
          <w:trHeight w:val="530"/>
        </w:trPr>
        <w:tc>
          <w:tcPr>
            <w:tcW w:w="568" w:type="dxa"/>
            <w:vAlign w:val="center"/>
          </w:tcPr>
          <w:p w14:paraId="641C4C9A"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15.</w:t>
            </w:r>
          </w:p>
        </w:tc>
        <w:tc>
          <w:tcPr>
            <w:tcW w:w="1984" w:type="dxa"/>
            <w:vAlign w:val="center"/>
          </w:tcPr>
          <w:p w14:paraId="2CB3A6DC"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Sadza techniczna</w:t>
            </w:r>
          </w:p>
        </w:tc>
        <w:tc>
          <w:tcPr>
            <w:tcW w:w="1701" w:type="dxa"/>
            <w:vAlign w:val="center"/>
          </w:tcPr>
          <w:p w14:paraId="03150384"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Nr 105350 (Z9)</w:t>
            </w:r>
          </w:p>
        </w:tc>
        <w:tc>
          <w:tcPr>
            <w:tcW w:w="1418" w:type="dxa"/>
            <w:vAlign w:val="center"/>
          </w:tcPr>
          <w:p w14:paraId="58349E44" w14:textId="77777777" w:rsidR="00CA7560" w:rsidRPr="00CA7560" w:rsidRDefault="00CA7560" w:rsidP="00CA7560">
            <w:pPr>
              <w:spacing w:after="0" w:line="240" w:lineRule="auto"/>
              <w:jc w:val="center"/>
              <w:rPr>
                <w:rFonts w:eastAsia="Times New Roman" w:cs="Arial"/>
                <w:color w:val="000000"/>
                <w:sz w:val="18"/>
                <w:szCs w:val="18"/>
                <w:lang w:eastAsia="pl-PL"/>
              </w:rPr>
            </w:pPr>
            <w:r w:rsidRPr="00CA7560">
              <w:rPr>
                <w:rFonts w:eastAsia="Times New Roman" w:cs="Arial"/>
                <w:color w:val="000000"/>
                <w:sz w:val="18"/>
                <w:szCs w:val="18"/>
                <w:lang w:eastAsia="pl-PL"/>
              </w:rPr>
              <w:t>790</w:t>
            </w:r>
          </w:p>
        </w:tc>
        <w:tc>
          <w:tcPr>
            <w:tcW w:w="1843" w:type="dxa"/>
            <w:vMerge/>
            <w:shd w:val="clear" w:color="auto" w:fill="auto"/>
            <w:vAlign w:val="center"/>
          </w:tcPr>
          <w:p w14:paraId="75A88333" w14:textId="77777777" w:rsidR="00CA7560" w:rsidRPr="00CA7560" w:rsidRDefault="00CA7560" w:rsidP="00CA7560">
            <w:pPr>
              <w:spacing w:after="0" w:line="240" w:lineRule="auto"/>
              <w:rPr>
                <w:rFonts w:eastAsia="Times New Roman" w:cs="Arial"/>
                <w:color w:val="000000"/>
                <w:sz w:val="18"/>
                <w:szCs w:val="18"/>
                <w:lang w:eastAsia="pl-PL"/>
              </w:rPr>
            </w:pPr>
          </w:p>
        </w:tc>
        <w:tc>
          <w:tcPr>
            <w:tcW w:w="2409" w:type="dxa"/>
            <w:vMerge/>
            <w:shd w:val="clear" w:color="auto" w:fill="auto"/>
            <w:vAlign w:val="center"/>
          </w:tcPr>
          <w:p w14:paraId="5CBE2CF8" w14:textId="77777777" w:rsidR="00CA7560" w:rsidRPr="00CA7560" w:rsidRDefault="00CA7560" w:rsidP="00CA7560">
            <w:pPr>
              <w:spacing w:after="0" w:line="240" w:lineRule="auto"/>
              <w:rPr>
                <w:rFonts w:eastAsia="Times New Roman" w:cs="Arial"/>
                <w:color w:val="000000"/>
                <w:sz w:val="18"/>
                <w:szCs w:val="18"/>
                <w:lang w:eastAsia="pl-PL"/>
              </w:rPr>
            </w:pPr>
          </w:p>
        </w:tc>
      </w:tr>
    </w:tbl>
    <w:p w14:paraId="74A5C4FA" w14:textId="77777777" w:rsidR="00CA7560" w:rsidRPr="00CA7560" w:rsidRDefault="00CA7560" w:rsidP="00CA7560">
      <w:pPr>
        <w:autoSpaceDE w:val="0"/>
        <w:autoSpaceDN w:val="0"/>
        <w:adjustRightInd w:val="0"/>
        <w:spacing w:after="0" w:line="240" w:lineRule="auto"/>
        <w:rPr>
          <w:rFonts w:eastAsia="Times New Roman" w:cs="Arial"/>
          <w:bCs/>
          <w:szCs w:val="24"/>
          <w:lang w:eastAsia="pl-PL"/>
        </w:rPr>
      </w:pPr>
      <w:r w:rsidRPr="00CA7560">
        <w:rPr>
          <w:rFonts w:eastAsia="Times New Roman" w:cs="Arial"/>
          <w:bCs/>
          <w:szCs w:val="24"/>
          <w:lang w:eastAsia="pl-PL"/>
        </w:rPr>
        <w:t>”</w:t>
      </w:r>
    </w:p>
    <w:p w14:paraId="16829A17" w14:textId="77777777" w:rsidR="00CA7560" w:rsidRPr="00CA7560" w:rsidRDefault="00CA7560" w:rsidP="001B2A47">
      <w:pPr>
        <w:pStyle w:val="Nagwek2"/>
        <w:rPr>
          <w:rFonts w:eastAsia="Times New Roman"/>
          <w:bCs/>
          <w:lang w:eastAsia="pl-PL"/>
        </w:rPr>
      </w:pPr>
      <w:r w:rsidRPr="00CA7560">
        <w:rPr>
          <w:rFonts w:eastAsia="Times New Roman"/>
          <w:bCs/>
          <w:lang w:eastAsia="pl-PL"/>
        </w:rPr>
        <w:t xml:space="preserve">II. </w:t>
      </w:r>
      <w:r w:rsidRPr="00CA7560">
        <w:rPr>
          <w:rFonts w:eastAsia="Times New Roman"/>
          <w:lang w:eastAsia="pl-PL"/>
        </w:rPr>
        <w:t>Pozostałe warunki decyzji pozostają bez zmian.</w:t>
      </w:r>
      <w:r w:rsidRPr="00CA7560">
        <w:rPr>
          <w:rFonts w:eastAsia="Times New Roman"/>
          <w:bCs/>
          <w:lang w:eastAsia="pl-PL"/>
        </w:rPr>
        <w:t xml:space="preserve"> </w:t>
      </w:r>
    </w:p>
    <w:p w14:paraId="2B5E3428" w14:textId="77777777" w:rsidR="00CA7560" w:rsidRPr="00CA7560" w:rsidRDefault="00CA7560" w:rsidP="00CA7560">
      <w:pPr>
        <w:pStyle w:val="Nagwek1"/>
        <w:rPr>
          <w:rFonts w:eastAsia="Times New Roman"/>
        </w:rPr>
      </w:pPr>
      <w:r w:rsidRPr="00CA7560">
        <w:rPr>
          <w:rFonts w:eastAsia="Times New Roman"/>
        </w:rPr>
        <w:t>Uzasadnienie</w:t>
      </w:r>
    </w:p>
    <w:p w14:paraId="5803A72A" w14:textId="07E29FE9" w:rsidR="00CA7560" w:rsidRPr="00CA7560" w:rsidRDefault="00CA7560" w:rsidP="00CA7560">
      <w:pPr>
        <w:spacing w:after="0" w:line="276" w:lineRule="auto"/>
        <w:ind w:firstLine="708"/>
        <w:jc w:val="both"/>
        <w:rPr>
          <w:rFonts w:eastAsia="Times New Roman" w:cs="Arial"/>
          <w:color w:val="000000"/>
          <w:szCs w:val="24"/>
          <w:lang w:eastAsia="pl-PL"/>
        </w:rPr>
      </w:pPr>
      <w:r w:rsidRPr="00CA7560">
        <w:rPr>
          <w:rFonts w:eastAsia="Times New Roman" w:cs="Arial"/>
          <w:szCs w:val="24"/>
          <w:lang w:eastAsia="pl-PL"/>
        </w:rPr>
        <w:t>Pismem z dnia 3 stycznia 2025 r. znak: OEC/ESH/02/202</w:t>
      </w:r>
      <w:bookmarkStart w:id="14" w:name="_Hlk19279946"/>
      <w:r w:rsidRPr="00CA7560">
        <w:rPr>
          <w:rFonts w:eastAsia="Times New Roman" w:cs="Arial"/>
          <w:szCs w:val="24"/>
          <w:lang w:eastAsia="pl-PL"/>
        </w:rPr>
        <w:t>5 Spółka: Orion Engineered Carbons Sp. z o.o.</w:t>
      </w:r>
      <w:bookmarkEnd w:id="14"/>
      <w:r w:rsidRPr="00CA7560">
        <w:rPr>
          <w:rFonts w:eastAsia="Times New Roman" w:cs="Arial"/>
          <w:szCs w:val="24"/>
          <w:lang w:eastAsia="pl-PL"/>
        </w:rPr>
        <w:t xml:space="preserve">, ul. 3 Maja 83, 38-200 Jasło </w:t>
      </w:r>
      <w:r w:rsidRPr="00CA7560">
        <w:rPr>
          <w:rFonts w:eastAsia="Times New Roman" w:cs="Arial"/>
          <w:color w:val="000000"/>
          <w:szCs w:val="24"/>
          <w:lang w:eastAsia="pl-PL"/>
        </w:rPr>
        <w:t xml:space="preserve">zwróciła się z wnioskiem o </w:t>
      </w:r>
      <w:r w:rsidRPr="00CA7560">
        <w:rPr>
          <w:rFonts w:eastAsia="Times New Roman" w:cs="Arial"/>
          <w:szCs w:val="24"/>
          <w:lang w:eastAsia="pl-PL"/>
        </w:rPr>
        <w:t xml:space="preserve">zmianę decyzji </w:t>
      </w:r>
      <w:r w:rsidRPr="00CA7560">
        <w:rPr>
          <w:rFonts w:eastAsia="Times New Roman" w:cs="Arial"/>
          <w:color w:val="000000"/>
          <w:szCs w:val="24"/>
          <w:lang w:eastAsia="pl-PL"/>
        </w:rPr>
        <w:t>Wojewody Podkarpackiego z dnia 17 sierpnia 2006 r., znak:</w:t>
      </w:r>
      <w:r w:rsidR="008532D0">
        <w:rPr>
          <w:rFonts w:eastAsia="Times New Roman" w:cs="Arial"/>
          <w:color w:val="000000"/>
          <w:szCs w:val="24"/>
          <w:lang w:eastAsia="pl-PL"/>
        </w:rPr>
        <w:t xml:space="preserve"> </w:t>
      </w:r>
      <w:r w:rsidRPr="00CA7560">
        <w:rPr>
          <w:rFonts w:eastAsia="Times New Roman" w:cs="Arial"/>
          <w:color w:val="000000"/>
          <w:szCs w:val="24"/>
          <w:lang w:eastAsia="pl-PL"/>
        </w:rPr>
        <w:t>ŚR.IV-6618/26/05, zmienionej decyzjami Wojewody Podkarpackiego:</w:t>
      </w:r>
    </w:p>
    <w:p w14:paraId="1F30DEC9" w14:textId="77777777" w:rsidR="00CA7560" w:rsidRPr="00CA7560" w:rsidRDefault="00CA7560" w:rsidP="00CA7560">
      <w:pPr>
        <w:numPr>
          <w:ilvl w:val="0"/>
          <w:numId w:val="22"/>
        </w:numPr>
        <w:spacing w:after="0" w:line="276" w:lineRule="auto"/>
        <w:ind w:left="567" w:hanging="141"/>
        <w:jc w:val="both"/>
        <w:rPr>
          <w:rFonts w:eastAsia="Times New Roman" w:cs="Arial"/>
          <w:color w:val="000000"/>
          <w:szCs w:val="24"/>
          <w:lang w:eastAsia="pl-PL"/>
        </w:rPr>
      </w:pPr>
      <w:r w:rsidRPr="00CA7560">
        <w:rPr>
          <w:rFonts w:eastAsia="Times New Roman" w:cs="Arial"/>
          <w:color w:val="000000"/>
          <w:szCs w:val="24"/>
          <w:lang w:eastAsia="pl-PL"/>
        </w:rPr>
        <w:t>z dnia 9 marca 2007 r., znak: ŚR.IV.6618-16/1/07,</w:t>
      </w:r>
    </w:p>
    <w:p w14:paraId="30DF8768" w14:textId="3298212F" w:rsidR="00CA7560" w:rsidRPr="00CA7560" w:rsidRDefault="00CA7560" w:rsidP="00CA7560">
      <w:pPr>
        <w:numPr>
          <w:ilvl w:val="0"/>
          <w:numId w:val="22"/>
        </w:numPr>
        <w:spacing w:after="0" w:line="276" w:lineRule="auto"/>
        <w:ind w:left="567" w:hanging="141"/>
        <w:jc w:val="both"/>
        <w:rPr>
          <w:rFonts w:eastAsia="Times New Roman" w:cs="Arial"/>
          <w:color w:val="000000"/>
          <w:szCs w:val="24"/>
          <w:lang w:eastAsia="pl-PL"/>
        </w:rPr>
      </w:pPr>
      <w:r w:rsidRPr="00CA7560">
        <w:rPr>
          <w:rFonts w:eastAsia="Times New Roman" w:cs="Arial"/>
          <w:color w:val="000000"/>
          <w:szCs w:val="24"/>
          <w:lang w:eastAsia="pl-PL"/>
        </w:rPr>
        <w:t xml:space="preserve"> z dnia 9 lipca 2007 r., znak: ŚR.IV-6618-16/7/07 oraz decyzjami Marszałka Województwa Podkarpackiego:</w:t>
      </w:r>
    </w:p>
    <w:p w14:paraId="0A5A7814" w14:textId="77777777" w:rsidR="00CA7560" w:rsidRPr="00CA7560" w:rsidRDefault="00CA7560" w:rsidP="00CA7560">
      <w:pPr>
        <w:numPr>
          <w:ilvl w:val="0"/>
          <w:numId w:val="22"/>
        </w:numPr>
        <w:spacing w:after="0" w:line="276" w:lineRule="auto"/>
        <w:ind w:left="567" w:hanging="141"/>
        <w:jc w:val="both"/>
        <w:rPr>
          <w:rFonts w:eastAsia="Times New Roman" w:cs="Arial"/>
          <w:color w:val="000000"/>
          <w:szCs w:val="24"/>
          <w:lang w:eastAsia="pl-PL"/>
        </w:rPr>
      </w:pPr>
      <w:r w:rsidRPr="00CA7560">
        <w:rPr>
          <w:rFonts w:eastAsia="Times New Roman" w:cs="Arial"/>
          <w:color w:val="000000"/>
          <w:szCs w:val="24"/>
          <w:lang w:eastAsia="pl-PL"/>
        </w:rPr>
        <w:t xml:space="preserve"> z dnia 4 kwietnia 2008 r., znak: RŚ.VI.7660-8/1/08,</w:t>
      </w:r>
    </w:p>
    <w:p w14:paraId="4BBD3BD5" w14:textId="77777777" w:rsidR="00CA7560" w:rsidRPr="00CA7560" w:rsidRDefault="00CA7560" w:rsidP="00CA7560">
      <w:pPr>
        <w:numPr>
          <w:ilvl w:val="0"/>
          <w:numId w:val="22"/>
        </w:numPr>
        <w:spacing w:after="0" w:line="276" w:lineRule="auto"/>
        <w:ind w:left="567" w:hanging="141"/>
        <w:jc w:val="both"/>
        <w:rPr>
          <w:rFonts w:eastAsia="Times New Roman" w:cs="Arial"/>
          <w:color w:val="000000"/>
          <w:szCs w:val="24"/>
          <w:lang w:eastAsia="pl-PL"/>
        </w:rPr>
      </w:pPr>
      <w:r w:rsidRPr="00CA7560">
        <w:rPr>
          <w:rFonts w:eastAsia="Times New Roman" w:cs="Arial"/>
          <w:color w:val="000000"/>
          <w:szCs w:val="24"/>
          <w:lang w:eastAsia="pl-PL"/>
        </w:rPr>
        <w:t xml:space="preserve"> z dnia 16 maja 2008 r., znak: RŚ.VI.7660-8/6/08,</w:t>
      </w:r>
    </w:p>
    <w:p w14:paraId="35AD266F" w14:textId="77777777" w:rsidR="00CA7560" w:rsidRPr="00CA7560" w:rsidRDefault="00CA7560" w:rsidP="00CA7560">
      <w:pPr>
        <w:numPr>
          <w:ilvl w:val="0"/>
          <w:numId w:val="22"/>
        </w:numPr>
        <w:spacing w:after="0" w:line="276" w:lineRule="auto"/>
        <w:ind w:left="567" w:hanging="141"/>
        <w:jc w:val="both"/>
        <w:rPr>
          <w:rFonts w:eastAsia="Times New Roman" w:cs="Arial"/>
          <w:szCs w:val="24"/>
          <w:lang w:eastAsia="pl-PL"/>
        </w:rPr>
      </w:pPr>
      <w:r w:rsidRPr="00CA7560">
        <w:rPr>
          <w:rFonts w:eastAsia="Times New Roman" w:cs="Arial"/>
          <w:color w:val="000000"/>
          <w:szCs w:val="24"/>
          <w:lang w:eastAsia="pl-PL"/>
        </w:rPr>
        <w:t xml:space="preserve"> z dnia 12 stycznia 2009 r., znak: RŚ.VI.7660-8/12/08,</w:t>
      </w:r>
    </w:p>
    <w:p w14:paraId="4EA831D0" w14:textId="77777777" w:rsidR="00CA7560" w:rsidRPr="00CA7560" w:rsidRDefault="00CA7560" w:rsidP="00CA7560">
      <w:pPr>
        <w:numPr>
          <w:ilvl w:val="0"/>
          <w:numId w:val="22"/>
        </w:numPr>
        <w:spacing w:after="0" w:line="276" w:lineRule="auto"/>
        <w:ind w:left="567" w:hanging="141"/>
        <w:jc w:val="both"/>
        <w:rPr>
          <w:rFonts w:eastAsia="Times New Roman" w:cs="Arial"/>
          <w:szCs w:val="24"/>
          <w:lang w:eastAsia="pl-PL"/>
        </w:rPr>
      </w:pPr>
      <w:r w:rsidRPr="00CA7560">
        <w:rPr>
          <w:rFonts w:eastAsia="Times New Roman" w:cs="Arial"/>
          <w:szCs w:val="24"/>
          <w:lang w:eastAsia="pl-PL"/>
        </w:rPr>
        <w:t xml:space="preserve"> z dnia 17 lipca 2009 r., znak: RŚ.VI.RD.7660/12-8/09,</w:t>
      </w:r>
    </w:p>
    <w:p w14:paraId="258BC8F6" w14:textId="77777777" w:rsidR="00CA7560" w:rsidRPr="00CA7560" w:rsidRDefault="00CA7560" w:rsidP="00CA7560">
      <w:pPr>
        <w:numPr>
          <w:ilvl w:val="0"/>
          <w:numId w:val="22"/>
        </w:numPr>
        <w:spacing w:after="0" w:line="276" w:lineRule="auto"/>
        <w:ind w:left="567" w:hanging="141"/>
        <w:jc w:val="both"/>
        <w:rPr>
          <w:rFonts w:eastAsia="Times New Roman" w:cs="Arial"/>
          <w:color w:val="000000"/>
          <w:szCs w:val="24"/>
          <w:lang w:eastAsia="pl-PL"/>
        </w:rPr>
      </w:pPr>
      <w:r w:rsidRPr="00CA7560">
        <w:rPr>
          <w:rFonts w:eastAsia="Times New Roman" w:cs="Arial"/>
          <w:color w:val="000000"/>
          <w:szCs w:val="24"/>
          <w:lang w:eastAsia="pl-PL"/>
        </w:rPr>
        <w:t xml:space="preserve"> z dnia 20 września 2012 r., znak: OS-I.7222.30.6.2012.DW wraz z postanowieniem z dnia 27 listopada 2012 r. znak: OS-I.7222.30.6.1.2012.DW o oczywistej omyłce,</w:t>
      </w:r>
    </w:p>
    <w:p w14:paraId="7EA95B62" w14:textId="77777777" w:rsidR="00CA7560" w:rsidRPr="00CA7560" w:rsidRDefault="00CA7560" w:rsidP="00CA7560">
      <w:pPr>
        <w:numPr>
          <w:ilvl w:val="0"/>
          <w:numId w:val="22"/>
        </w:numPr>
        <w:spacing w:after="0" w:line="276" w:lineRule="auto"/>
        <w:ind w:left="567" w:hanging="141"/>
        <w:jc w:val="both"/>
        <w:rPr>
          <w:rFonts w:eastAsia="Times New Roman" w:cs="Arial"/>
          <w:color w:val="000000"/>
          <w:szCs w:val="24"/>
          <w:lang w:eastAsia="pl-PL"/>
        </w:rPr>
      </w:pPr>
      <w:r w:rsidRPr="00CA7560">
        <w:rPr>
          <w:rFonts w:eastAsia="Times New Roman" w:cs="Arial"/>
          <w:color w:val="000000"/>
          <w:szCs w:val="24"/>
          <w:lang w:eastAsia="pl-PL"/>
        </w:rPr>
        <w:t xml:space="preserve"> z dnia 31 grudnia 2012 r., znak: OS-I.7222.30.19.2012.DW,</w:t>
      </w:r>
    </w:p>
    <w:p w14:paraId="4223AC86" w14:textId="77777777" w:rsidR="00CA7560" w:rsidRPr="00CA7560" w:rsidRDefault="00CA7560" w:rsidP="00CA7560">
      <w:pPr>
        <w:numPr>
          <w:ilvl w:val="0"/>
          <w:numId w:val="22"/>
        </w:numPr>
        <w:spacing w:after="0" w:line="276" w:lineRule="auto"/>
        <w:ind w:left="567" w:hanging="141"/>
        <w:jc w:val="both"/>
        <w:rPr>
          <w:rFonts w:eastAsia="Times New Roman" w:cs="Arial"/>
          <w:color w:val="000000"/>
          <w:szCs w:val="24"/>
          <w:lang w:eastAsia="pl-PL"/>
        </w:rPr>
      </w:pPr>
      <w:r w:rsidRPr="00CA7560">
        <w:rPr>
          <w:rFonts w:eastAsia="Times New Roman" w:cs="Arial"/>
          <w:color w:val="000000"/>
          <w:szCs w:val="24"/>
          <w:lang w:eastAsia="pl-PL"/>
        </w:rPr>
        <w:t xml:space="preserve"> z dnia 21 października 2013 r., znak: OS-I.7222.25.10.2013.DW,</w:t>
      </w:r>
    </w:p>
    <w:p w14:paraId="6D9E5623" w14:textId="77777777" w:rsidR="00CA7560" w:rsidRPr="00CA7560" w:rsidRDefault="00CA7560" w:rsidP="00CA7560">
      <w:pPr>
        <w:numPr>
          <w:ilvl w:val="0"/>
          <w:numId w:val="22"/>
        </w:numPr>
        <w:spacing w:after="0" w:line="276" w:lineRule="auto"/>
        <w:ind w:left="567" w:hanging="141"/>
        <w:jc w:val="both"/>
        <w:rPr>
          <w:rFonts w:eastAsia="Times New Roman" w:cs="Arial"/>
          <w:szCs w:val="24"/>
          <w:lang w:eastAsia="pl-PL"/>
        </w:rPr>
      </w:pPr>
      <w:r w:rsidRPr="00CA7560">
        <w:rPr>
          <w:rFonts w:eastAsia="Times New Roman" w:cs="Arial"/>
          <w:szCs w:val="24"/>
          <w:lang w:eastAsia="pl-PL"/>
        </w:rPr>
        <w:t xml:space="preserve"> z dnia 3 grudnia 2014 r., znak:OS-I.7222.31.19.2014.DW,</w:t>
      </w:r>
    </w:p>
    <w:p w14:paraId="6E5B652A" w14:textId="77777777" w:rsidR="00CA7560" w:rsidRPr="00CA7560" w:rsidRDefault="00CA7560" w:rsidP="00CA7560">
      <w:pPr>
        <w:numPr>
          <w:ilvl w:val="0"/>
          <w:numId w:val="22"/>
        </w:numPr>
        <w:spacing w:after="0" w:line="276" w:lineRule="auto"/>
        <w:ind w:left="567" w:hanging="141"/>
        <w:jc w:val="both"/>
        <w:rPr>
          <w:rFonts w:eastAsia="Times New Roman" w:cs="Arial"/>
          <w:color w:val="000000"/>
          <w:szCs w:val="24"/>
          <w:lang w:eastAsia="pl-PL"/>
        </w:rPr>
      </w:pPr>
      <w:r w:rsidRPr="00CA7560">
        <w:rPr>
          <w:rFonts w:eastAsia="Times New Roman" w:cs="Arial"/>
          <w:szCs w:val="24"/>
          <w:lang w:eastAsia="pl-PL"/>
        </w:rPr>
        <w:t xml:space="preserve"> z dnia 14 stycznia 2015 r., znak: </w:t>
      </w:r>
      <w:r w:rsidRPr="00CA7560">
        <w:rPr>
          <w:rFonts w:eastAsia="Times New Roman" w:cs="Arial"/>
          <w:color w:val="000000"/>
          <w:szCs w:val="24"/>
          <w:lang w:eastAsia="pl-PL"/>
        </w:rPr>
        <w:t>OS-I.7222.31.18.2014.DW,</w:t>
      </w:r>
    </w:p>
    <w:p w14:paraId="4344DE30" w14:textId="77777777" w:rsidR="00CA7560" w:rsidRPr="00CA7560" w:rsidRDefault="00CA7560" w:rsidP="00CA7560">
      <w:pPr>
        <w:numPr>
          <w:ilvl w:val="0"/>
          <w:numId w:val="22"/>
        </w:numPr>
        <w:spacing w:after="0" w:line="276" w:lineRule="auto"/>
        <w:ind w:left="567" w:hanging="141"/>
        <w:jc w:val="both"/>
        <w:rPr>
          <w:rFonts w:eastAsia="Times New Roman" w:cs="Arial"/>
          <w:color w:val="000000"/>
          <w:szCs w:val="24"/>
          <w:lang w:eastAsia="pl-PL"/>
        </w:rPr>
      </w:pPr>
      <w:r w:rsidRPr="00CA7560">
        <w:rPr>
          <w:rFonts w:eastAsia="Times New Roman" w:cs="Arial"/>
          <w:color w:val="000000"/>
          <w:szCs w:val="24"/>
          <w:lang w:eastAsia="pl-PL"/>
        </w:rPr>
        <w:t xml:space="preserve"> z dnia 21 grudnia 2016 r., znak: OS-I.7222.27.18.2015.DW,</w:t>
      </w:r>
    </w:p>
    <w:p w14:paraId="440CC0DD" w14:textId="77777777" w:rsidR="00CA7560" w:rsidRPr="00CA7560" w:rsidRDefault="00CA7560" w:rsidP="00CA7560">
      <w:pPr>
        <w:numPr>
          <w:ilvl w:val="0"/>
          <w:numId w:val="22"/>
        </w:numPr>
        <w:spacing w:after="0" w:line="276" w:lineRule="auto"/>
        <w:ind w:left="567" w:hanging="141"/>
        <w:jc w:val="both"/>
        <w:rPr>
          <w:rFonts w:eastAsia="Times New Roman" w:cs="Arial"/>
          <w:color w:val="000000"/>
          <w:szCs w:val="24"/>
          <w:lang w:eastAsia="pl-PL"/>
        </w:rPr>
      </w:pPr>
      <w:r w:rsidRPr="00CA7560">
        <w:rPr>
          <w:rFonts w:eastAsia="Times New Roman" w:cs="Arial"/>
          <w:color w:val="000000"/>
          <w:szCs w:val="24"/>
          <w:lang w:eastAsia="pl-PL"/>
        </w:rPr>
        <w:t xml:space="preserve"> z dnia 28 marca 2019 r., znak: OS-I.7222.16.1.2019.DW,</w:t>
      </w:r>
    </w:p>
    <w:p w14:paraId="384FA791" w14:textId="77777777" w:rsidR="00CA7560" w:rsidRPr="00CA7560" w:rsidRDefault="00CA7560" w:rsidP="00CA7560">
      <w:pPr>
        <w:numPr>
          <w:ilvl w:val="0"/>
          <w:numId w:val="22"/>
        </w:numPr>
        <w:spacing w:after="0" w:line="276" w:lineRule="auto"/>
        <w:ind w:left="567" w:hanging="141"/>
        <w:jc w:val="both"/>
        <w:rPr>
          <w:rFonts w:eastAsia="Times New Roman" w:cs="Arial"/>
          <w:color w:val="000000"/>
          <w:szCs w:val="24"/>
          <w:lang w:eastAsia="pl-PL"/>
        </w:rPr>
      </w:pPr>
      <w:r w:rsidRPr="00CA7560">
        <w:rPr>
          <w:rFonts w:eastAsia="Times New Roman" w:cs="Arial"/>
          <w:color w:val="000000"/>
          <w:szCs w:val="24"/>
          <w:lang w:eastAsia="pl-PL"/>
        </w:rPr>
        <w:t xml:space="preserve"> z dnia 23 października 2019 r., znak: OS-I.7222.16.7.2019.MH,</w:t>
      </w:r>
    </w:p>
    <w:p w14:paraId="62DC31E0" w14:textId="77777777" w:rsidR="00CA7560" w:rsidRPr="00CA7560" w:rsidRDefault="00CA7560" w:rsidP="00CA7560">
      <w:pPr>
        <w:numPr>
          <w:ilvl w:val="0"/>
          <w:numId w:val="22"/>
        </w:numPr>
        <w:spacing w:after="0" w:line="276" w:lineRule="auto"/>
        <w:ind w:left="567" w:hanging="141"/>
        <w:jc w:val="both"/>
        <w:rPr>
          <w:rFonts w:eastAsia="Times New Roman" w:cs="Arial"/>
          <w:color w:val="000000"/>
          <w:szCs w:val="24"/>
          <w:lang w:eastAsia="pl-PL"/>
        </w:rPr>
      </w:pPr>
      <w:r w:rsidRPr="00CA7560">
        <w:rPr>
          <w:rFonts w:eastAsia="Times New Roman" w:cs="Arial"/>
          <w:color w:val="000000"/>
          <w:szCs w:val="24"/>
          <w:lang w:eastAsia="pl-PL"/>
        </w:rPr>
        <w:t xml:space="preserve"> z dnia 4 września 2020 r., znak: OS-I.7222.37.9.2020.MH,</w:t>
      </w:r>
    </w:p>
    <w:p w14:paraId="3472542A" w14:textId="77777777" w:rsidR="00CA7560" w:rsidRPr="00CA7560" w:rsidRDefault="00CA7560" w:rsidP="00CA7560">
      <w:pPr>
        <w:numPr>
          <w:ilvl w:val="0"/>
          <w:numId w:val="22"/>
        </w:numPr>
        <w:spacing w:after="0" w:line="276" w:lineRule="auto"/>
        <w:ind w:left="567" w:hanging="141"/>
        <w:jc w:val="both"/>
        <w:rPr>
          <w:rFonts w:eastAsia="Times New Roman" w:cs="Arial"/>
          <w:color w:val="000000"/>
          <w:szCs w:val="24"/>
          <w:lang w:eastAsia="pl-PL"/>
        </w:rPr>
      </w:pPr>
      <w:r w:rsidRPr="00CA7560">
        <w:rPr>
          <w:rFonts w:eastAsia="Times New Roman" w:cs="Arial"/>
          <w:color w:val="000000"/>
          <w:szCs w:val="24"/>
          <w:lang w:eastAsia="pl-PL"/>
        </w:rPr>
        <w:t xml:space="preserve"> z dnia 15 września 2021 r. znak: OS-I.7222.14.13.2021.MH,</w:t>
      </w:r>
    </w:p>
    <w:p w14:paraId="2113976A" w14:textId="77777777" w:rsidR="00CA7560" w:rsidRPr="00CA7560" w:rsidRDefault="00CA7560" w:rsidP="00CA7560">
      <w:pPr>
        <w:numPr>
          <w:ilvl w:val="0"/>
          <w:numId w:val="22"/>
        </w:numPr>
        <w:spacing w:after="0" w:line="276" w:lineRule="auto"/>
        <w:ind w:left="0" w:firstLine="426"/>
        <w:jc w:val="both"/>
        <w:rPr>
          <w:rFonts w:eastAsia="Times New Roman" w:cs="Arial"/>
          <w:color w:val="000000"/>
          <w:szCs w:val="24"/>
          <w:lang w:eastAsia="pl-PL"/>
        </w:rPr>
      </w:pPr>
      <w:r w:rsidRPr="00CA7560">
        <w:rPr>
          <w:rFonts w:eastAsia="Times New Roman" w:cs="Arial"/>
          <w:color w:val="000000"/>
          <w:szCs w:val="24"/>
          <w:lang w:eastAsia="pl-PL"/>
        </w:rPr>
        <w:t>z dnia 25 stycznia 2024r. znak: OS-I.7222.27.20.2023.BK</w:t>
      </w:r>
      <w:r w:rsidRPr="00CA7560">
        <w:rPr>
          <w:rFonts w:eastAsia="Times New Roman" w:cs="Arial"/>
          <w:szCs w:val="24"/>
          <w:lang w:eastAsia="pl-PL"/>
        </w:rPr>
        <w:t>, udzielającej Spółce</w:t>
      </w:r>
      <w:bookmarkStart w:id="15" w:name="_Hlk81904753"/>
      <w:r w:rsidRPr="00CA7560">
        <w:rPr>
          <w:rFonts w:eastAsia="Times New Roman" w:cs="Arial"/>
          <w:szCs w:val="24"/>
          <w:lang w:eastAsia="pl-PL"/>
        </w:rPr>
        <w:t xml:space="preserve"> pozwolenia zintegrowanego </w:t>
      </w:r>
      <w:r w:rsidRPr="00CA7560">
        <w:rPr>
          <w:rFonts w:eastAsia="Times New Roman" w:cs="Arial"/>
          <w:color w:val="000000"/>
          <w:szCs w:val="24"/>
          <w:lang w:eastAsia="pl-PL"/>
        </w:rPr>
        <w:t>na prowadzenie instalacji do wytwarzania, przy zastosowaniu procesów chemicznych, podstawowych produktów lub półproduktów chemii nieorganicznej</w:t>
      </w:r>
      <w:r w:rsidRPr="00CA7560">
        <w:rPr>
          <w:rFonts w:eastAsia="Times New Roman" w:cs="Arial"/>
          <w:szCs w:val="24"/>
          <w:lang w:eastAsia="pl-PL"/>
        </w:rPr>
        <w:t>.</w:t>
      </w:r>
    </w:p>
    <w:bookmarkEnd w:id="15"/>
    <w:p w14:paraId="07A49447" w14:textId="77777777" w:rsidR="00CA7560" w:rsidRPr="00CA7560" w:rsidRDefault="00CA7560" w:rsidP="00CA7560">
      <w:pPr>
        <w:spacing w:after="0" w:line="276" w:lineRule="auto"/>
        <w:ind w:firstLine="708"/>
        <w:jc w:val="both"/>
        <w:rPr>
          <w:rFonts w:eastAsia="Times New Roman" w:cs="Arial"/>
          <w:szCs w:val="24"/>
          <w:lang w:eastAsia="pl-PL"/>
        </w:rPr>
      </w:pPr>
      <w:r w:rsidRPr="00CA7560">
        <w:rPr>
          <w:rFonts w:eastAsia="Times New Roman" w:cs="Arial"/>
          <w:color w:val="000000"/>
          <w:szCs w:val="24"/>
          <w:lang w:eastAsia="pl-PL"/>
        </w:rPr>
        <w:t>Wniosek Spółki został umieszczony w publicznie dostępnym wykazie danych o dokumentach zawierających informacje o środowisku i jego ochronie pod numerem 1/2025.</w:t>
      </w:r>
      <w:r w:rsidRPr="00CA7560">
        <w:rPr>
          <w:rFonts w:eastAsia="Times New Roman" w:cs="Arial"/>
          <w:szCs w:val="24"/>
          <w:lang w:eastAsia="pl-PL"/>
        </w:rPr>
        <w:t xml:space="preserve"> </w:t>
      </w:r>
    </w:p>
    <w:p w14:paraId="4FD9284E" w14:textId="77777777" w:rsidR="00CA7560" w:rsidRPr="00CA7560" w:rsidRDefault="00CA7560" w:rsidP="00CA7560">
      <w:pPr>
        <w:spacing w:after="0" w:line="276" w:lineRule="auto"/>
        <w:ind w:firstLine="709"/>
        <w:jc w:val="both"/>
        <w:rPr>
          <w:rFonts w:eastAsia="Times New Roman" w:cs="Arial"/>
          <w:szCs w:val="24"/>
          <w:lang w:eastAsia="pl-PL"/>
        </w:rPr>
      </w:pPr>
      <w:r w:rsidRPr="00CA7560">
        <w:rPr>
          <w:rFonts w:eastAsia="Times New Roman" w:cs="Arial"/>
          <w:szCs w:val="24"/>
          <w:lang w:eastAsia="pl-PL"/>
        </w:rPr>
        <w:t>Funkcjonująca na terenie Spółki instalacja została zakwalifikowana zgodnie z ust. 4 pkt 2 załącznika do rozporządzenia Ministra Środowiska z dnia 27 sierpnia 2014 r. w sprawie rodzajów instalacji mogących powodować znaczne zanieczyszczenie elementów przyrodniczych albo środowiska jako całości (Dz. U. z 2014 r. poz. 1169), jako instalacja w przemyśle chemicznym do wytwarzania przy zastosowaniu procesów chemicznych lub biologicznych nieorganicznych substancji chemicznych.</w:t>
      </w:r>
    </w:p>
    <w:p w14:paraId="58EC213C" w14:textId="77777777" w:rsidR="00CA7560" w:rsidRPr="00CA7560" w:rsidRDefault="00CA7560" w:rsidP="00CA7560">
      <w:pPr>
        <w:spacing w:after="0" w:line="276" w:lineRule="auto"/>
        <w:ind w:firstLine="709"/>
        <w:jc w:val="both"/>
        <w:rPr>
          <w:rFonts w:eastAsia="Times New Roman" w:cs="Arial"/>
          <w:szCs w:val="24"/>
          <w:lang w:eastAsia="pl-PL"/>
        </w:rPr>
      </w:pPr>
      <w:r w:rsidRPr="00CA7560">
        <w:rPr>
          <w:rFonts w:eastAsia="Times New Roman" w:cs="Arial"/>
          <w:szCs w:val="24"/>
          <w:lang w:eastAsia="pl-PL"/>
        </w:rPr>
        <w:t>Instalacja zaliczana jest zgodnie z § 2 ust.1 pkt 1b rozporządzenia Rady Ministrów z dnia 10 września 2019 r. w sprawie przedsięwzięć mogących znacząco oddziaływać na środowisko do przedsięwzięć mogących zawsze znacząco oddziaływać na środowisko. Tym samym, zgodnie art. 183 w związku z art. 378 ust. 2a ustawy Prawo ochrony środowiska właściwym w sprawie zmiany przedmiotowego pozwolenia jest marszałek województwa.</w:t>
      </w:r>
    </w:p>
    <w:p w14:paraId="75C3E006" w14:textId="1184A6CF" w:rsidR="00CA7560" w:rsidRPr="00CA7560" w:rsidRDefault="00CA7560" w:rsidP="00CA7560">
      <w:pPr>
        <w:spacing w:after="0" w:line="276" w:lineRule="auto"/>
        <w:ind w:firstLine="709"/>
        <w:jc w:val="both"/>
        <w:rPr>
          <w:rFonts w:eastAsia="Times New Roman" w:cs="Arial"/>
          <w:szCs w:val="24"/>
          <w:lang w:eastAsia="pl-PL"/>
        </w:rPr>
      </w:pPr>
      <w:r w:rsidRPr="00CA7560">
        <w:rPr>
          <w:rFonts w:eastAsia="Times New Roman" w:cs="Arial"/>
          <w:szCs w:val="24"/>
          <w:lang w:eastAsia="pl-PL"/>
        </w:rPr>
        <w:t>Po analizie formalnej złożonych dokumentów stwierdzono, że zawiera braki formalne. Do wniosku nie dołączono zaświadczeń o niekaralności. W związku z powyższym pismem: z dnia 13 stycznia 2025 r. znak: OS-I.7222.25.1.2025.BK wezwano Spółkę do uzupełnienia braków formalnych. Spółka pismem z dnia 11 lutego 2025 r. znak: OEC/ESH/31/2025 złożyła uzupełnienie wniosku w ww. zakresie.</w:t>
      </w:r>
      <w:r w:rsidRPr="00CA7560">
        <w:rPr>
          <w:rFonts w:eastAsia="Times New Roman" w:cs="Arial"/>
          <w:color w:val="FF0000"/>
          <w:szCs w:val="24"/>
          <w:lang w:eastAsia="pl-PL"/>
        </w:rPr>
        <w:t xml:space="preserve"> </w:t>
      </w:r>
      <w:r w:rsidRPr="00CA7560">
        <w:rPr>
          <w:rFonts w:eastAsia="Times New Roman" w:cs="Arial"/>
          <w:szCs w:val="24"/>
          <w:lang w:eastAsia="pl-PL"/>
        </w:rPr>
        <w:t>Po analizie złożonego uzupełnienia, pismem z dnia</w:t>
      </w:r>
      <w:r w:rsidRPr="00CA7560">
        <w:rPr>
          <w:rFonts w:eastAsia="Times New Roman" w:cs="Arial"/>
          <w:color w:val="FF0000"/>
          <w:szCs w:val="24"/>
          <w:lang w:eastAsia="pl-PL"/>
        </w:rPr>
        <w:t xml:space="preserve"> </w:t>
      </w:r>
      <w:r w:rsidRPr="00CA7560">
        <w:rPr>
          <w:rFonts w:eastAsia="Times New Roman" w:cs="Arial"/>
          <w:szCs w:val="24"/>
          <w:lang w:eastAsia="pl-PL"/>
        </w:rPr>
        <w:t>18 lutego 2025 r.</w:t>
      </w:r>
      <w:r w:rsidRPr="00CA7560">
        <w:rPr>
          <w:rFonts w:eastAsia="Times New Roman" w:cs="Arial"/>
          <w:color w:val="FF0000"/>
          <w:szCs w:val="24"/>
          <w:lang w:eastAsia="pl-PL"/>
        </w:rPr>
        <w:t xml:space="preserve"> </w:t>
      </w:r>
      <w:r w:rsidRPr="00CA7560">
        <w:rPr>
          <w:rFonts w:eastAsia="Times New Roman" w:cs="Arial"/>
          <w:szCs w:val="24"/>
          <w:lang w:eastAsia="pl-PL"/>
        </w:rPr>
        <w:t>znak:</w:t>
      </w:r>
      <w:r w:rsidR="008532D0">
        <w:rPr>
          <w:rFonts w:eastAsia="Times New Roman" w:cs="Arial"/>
          <w:szCs w:val="24"/>
          <w:lang w:eastAsia="pl-PL"/>
        </w:rPr>
        <w:t xml:space="preserve"> </w:t>
      </w:r>
      <w:r w:rsidRPr="00CA7560">
        <w:rPr>
          <w:rFonts w:eastAsia="Times New Roman" w:cs="Arial"/>
          <w:szCs w:val="24"/>
          <w:lang w:eastAsia="pl-PL"/>
        </w:rPr>
        <w:t>OS-</w:t>
      </w:r>
      <w:r w:rsidR="008532D0">
        <w:rPr>
          <w:rFonts w:eastAsia="Times New Roman" w:cs="Arial"/>
          <w:szCs w:val="24"/>
          <w:lang w:eastAsia="pl-PL"/>
        </w:rPr>
        <w:t> </w:t>
      </w:r>
      <w:r w:rsidRPr="00CA7560">
        <w:rPr>
          <w:rFonts w:eastAsia="Times New Roman" w:cs="Arial"/>
          <w:szCs w:val="24"/>
          <w:lang w:eastAsia="pl-PL"/>
        </w:rPr>
        <w:t>I.7222.25.1.2025.BK zawiadomiono o wszczęciu postępowania administracyjnego w sprawie zmiany pozwolenia zintegrowanego udzielonego na prowadzenie ww. instalacji.</w:t>
      </w:r>
    </w:p>
    <w:p w14:paraId="76762F3A" w14:textId="77777777" w:rsidR="00CA7560" w:rsidRPr="00CA7560" w:rsidRDefault="00CA7560" w:rsidP="00CA7560">
      <w:pPr>
        <w:spacing w:after="0" w:line="276" w:lineRule="auto"/>
        <w:ind w:firstLine="709"/>
        <w:jc w:val="both"/>
        <w:rPr>
          <w:rFonts w:eastAsia="Times New Roman" w:cs="Arial"/>
          <w:szCs w:val="24"/>
          <w:lang w:eastAsia="pl-PL"/>
        </w:rPr>
      </w:pPr>
      <w:r w:rsidRPr="00CA7560">
        <w:rPr>
          <w:rFonts w:eastAsia="Times New Roman" w:cs="Arial"/>
          <w:szCs w:val="24"/>
          <w:lang w:eastAsia="pl-PL"/>
        </w:rPr>
        <w:t>Analizując przedstawioną dokumentację uznano, że wnioskowane zmiany nie mieszczą się w definicji istotnej zmiany instalacji zawartej w art. 3 ust. 7) ustawy Prawo ochrony środowiska, a związane są z:</w:t>
      </w:r>
    </w:p>
    <w:p w14:paraId="2EFEB763" w14:textId="77777777" w:rsidR="00CA7560" w:rsidRPr="00CA7560" w:rsidRDefault="00CA7560" w:rsidP="00CA7560">
      <w:pPr>
        <w:spacing w:after="0" w:line="276" w:lineRule="auto"/>
        <w:jc w:val="both"/>
        <w:rPr>
          <w:rFonts w:eastAsia="Times New Roman" w:cs="Arial"/>
          <w:szCs w:val="24"/>
          <w:lang w:eastAsia="pl-PL"/>
        </w:rPr>
      </w:pPr>
      <w:r w:rsidRPr="00CA7560">
        <w:rPr>
          <w:rFonts w:eastAsia="Times New Roman" w:cs="Arial"/>
          <w:szCs w:val="24"/>
          <w:lang w:eastAsia="pl-PL"/>
        </w:rPr>
        <w:t>- budową dwóch zbiorników podziemnych do magazynowania oleju z pirolizy opon wraz z obiektami towarzyszącymi,</w:t>
      </w:r>
    </w:p>
    <w:p w14:paraId="7CCE196B" w14:textId="77777777" w:rsidR="00CA7560" w:rsidRPr="00CA7560" w:rsidRDefault="00CA7560" w:rsidP="00CA7560">
      <w:pPr>
        <w:spacing w:after="0" w:line="276" w:lineRule="auto"/>
        <w:jc w:val="both"/>
        <w:rPr>
          <w:rFonts w:eastAsia="Times New Roman" w:cs="Arial"/>
          <w:szCs w:val="24"/>
          <w:lang w:eastAsia="pl-PL"/>
        </w:rPr>
      </w:pPr>
      <w:r w:rsidRPr="00CA7560">
        <w:rPr>
          <w:rFonts w:eastAsia="Times New Roman" w:cs="Arial"/>
          <w:szCs w:val="24"/>
          <w:lang w:eastAsia="pl-PL"/>
        </w:rPr>
        <w:t>- zastąpieniem części (nie więcej niż 30%) obecnie stosowanej mieszaniny olejem z pirolizy opon jako surowca w procesie produkcyjnym sadz technicznych.</w:t>
      </w:r>
    </w:p>
    <w:p w14:paraId="09B21084" w14:textId="77777777" w:rsidR="00CA7560" w:rsidRPr="00CA7560" w:rsidRDefault="00CA7560" w:rsidP="00CA7560">
      <w:pPr>
        <w:spacing w:after="0" w:line="276" w:lineRule="auto"/>
        <w:ind w:firstLine="708"/>
        <w:jc w:val="both"/>
        <w:rPr>
          <w:rFonts w:eastAsia="Times New Roman" w:cs="Arial"/>
          <w:bCs/>
          <w:szCs w:val="24"/>
          <w:lang w:eastAsia="pl-PL"/>
        </w:rPr>
      </w:pPr>
      <w:r w:rsidRPr="00CA7560">
        <w:rPr>
          <w:rFonts w:eastAsia="Times New Roman" w:cs="Arial"/>
          <w:bCs/>
          <w:szCs w:val="24"/>
          <w:lang w:eastAsia="pl-PL"/>
        </w:rPr>
        <w:t>Powyższe zmiany polegały będą na budowie dwóch podziemnych zbiorników magazynowych oleju pirolitycznego o pojemności 300 m</w:t>
      </w:r>
      <w:r w:rsidRPr="00CA7560">
        <w:rPr>
          <w:rFonts w:eastAsia="Times New Roman" w:cs="Arial"/>
          <w:bCs/>
          <w:szCs w:val="24"/>
          <w:vertAlign w:val="superscript"/>
          <w:lang w:eastAsia="pl-PL"/>
        </w:rPr>
        <w:t>3</w:t>
      </w:r>
      <w:r w:rsidRPr="00CA7560">
        <w:rPr>
          <w:rFonts w:eastAsia="Times New Roman" w:cs="Arial"/>
          <w:bCs/>
          <w:szCs w:val="24"/>
          <w:lang w:eastAsia="pl-PL"/>
        </w:rPr>
        <w:t xml:space="preserve"> każdy osobno z pełnym wymaganym wyposażeniem tj.: stanowiska do rozładunku autocystern samochodowych z wiatą z pompą przesyłową do instalacji, estakady przesyłowej oleju oraz przebudowie obecnej infrastruktury drogowej i zasilającej. </w:t>
      </w:r>
    </w:p>
    <w:p w14:paraId="0F304823" w14:textId="77777777" w:rsidR="00CA7560" w:rsidRPr="00CA7560" w:rsidRDefault="00CA7560" w:rsidP="00CA7560">
      <w:pPr>
        <w:spacing w:after="0" w:line="276" w:lineRule="auto"/>
        <w:jc w:val="both"/>
        <w:rPr>
          <w:rFonts w:eastAsia="Times New Roman" w:cs="Arial"/>
          <w:bCs/>
          <w:szCs w:val="24"/>
          <w:lang w:eastAsia="pl-PL"/>
        </w:rPr>
      </w:pPr>
      <w:r w:rsidRPr="00CA7560">
        <w:rPr>
          <w:rFonts w:eastAsia="Times New Roman" w:cs="Arial"/>
          <w:bCs/>
          <w:szCs w:val="24"/>
          <w:lang w:eastAsia="pl-PL"/>
        </w:rPr>
        <w:t>Sam proces produkcji sadz technicznych i utylizacji gazów poreakcyjnych nie ulegnie zmianie w stosunku do stanu istniejącego i będzie realizowany zgodnie z zakresem opisanym w obecnie obowiązującym pozwoleniu zintegrowanym.</w:t>
      </w:r>
    </w:p>
    <w:p w14:paraId="4A4C1253" w14:textId="77777777" w:rsidR="00CA7560" w:rsidRPr="00CA7560" w:rsidRDefault="00CA7560" w:rsidP="00CA7560">
      <w:pPr>
        <w:spacing w:after="0" w:line="276" w:lineRule="auto"/>
        <w:jc w:val="both"/>
        <w:rPr>
          <w:rFonts w:eastAsia="Times New Roman" w:cs="Arial"/>
          <w:szCs w:val="24"/>
          <w:lang w:eastAsia="pl-PL"/>
        </w:rPr>
      </w:pPr>
      <w:r w:rsidRPr="00CA7560">
        <w:rPr>
          <w:rFonts w:eastAsia="Times New Roman" w:cs="Arial"/>
          <w:szCs w:val="24"/>
          <w:lang w:eastAsia="pl-PL"/>
        </w:rPr>
        <w:t>Na realizację przedsięwzięcia inwestycyjnego pod nazwą: „Budowa zbiorników oleju z pirolizy opon (TPO) wraz z obiektami towarzyszącymi na terenie Orion Engineered Carbons Sp. z o.o.” Prowadzący instalację uzyskał decyzję o środowiskowych uwarunkowaniach zgody z 21 maja 2024 r. znak: OŚ.6220.17.2023 wydaną przez Burmistrza Miasta Jasła.</w:t>
      </w:r>
    </w:p>
    <w:p w14:paraId="6367C90D" w14:textId="77777777" w:rsidR="00CA7560" w:rsidRPr="00CA7560" w:rsidRDefault="00CA7560" w:rsidP="00CA7560">
      <w:pPr>
        <w:tabs>
          <w:tab w:val="left" w:pos="0"/>
          <w:tab w:val="right" w:pos="284"/>
        </w:tabs>
        <w:spacing w:after="0" w:line="276" w:lineRule="auto"/>
        <w:jc w:val="both"/>
        <w:rPr>
          <w:rFonts w:eastAsia="Times New Roman" w:cs="Arial"/>
          <w:szCs w:val="24"/>
          <w:lang w:eastAsia="pl-PL"/>
        </w:rPr>
      </w:pPr>
      <w:r w:rsidRPr="00CA7560">
        <w:rPr>
          <w:rFonts w:eastAsia="Times New Roman" w:cs="Arial"/>
          <w:szCs w:val="24"/>
          <w:lang w:eastAsia="pl-PL"/>
        </w:rPr>
        <w:t>W związku z powyższym w niniejszej decyzji w punkcie I.1. podpunkt I.2.1.1. pozwolenia otrzymał nowe brzmienie.</w:t>
      </w:r>
    </w:p>
    <w:p w14:paraId="1F98DBD4" w14:textId="569F7A70" w:rsidR="00CA7560" w:rsidRPr="00CA7560" w:rsidRDefault="00CA7560" w:rsidP="00CA7560">
      <w:pPr>
        <w:spacing w:after="0" w:line="276" w:lineRule="auto"/>
        <w:ind w:firstLine="708"/>
        <w:jc w:val="both"/>
        <w:rPr>
          <w:rFonts w:eastAsia="Times New Roman" w:cs="Arial"/>
          <w:bCs/>
          <w:szCs w:val="24"/>
          <w:lang w:eastAsia="pl-PL"/>
        </w:rPr>
      </w:pPr>
      <w:r w:rsidRPr="00CA7560">
        <w:rPr>
          <w:rFonts w:eastAsia="Times New Roman" w:cs="Arial"/>
          <w:bCs/>
          <w:szCs w:val="24"/>
          <w:lang w:eastAsia="pl-PL"/>
        </w:rPr>
        <w:t>W procesie produkcji sadz technicznych do stosowanych dotychczas olejów procesowych Prowadzący instalację wprowadzi nowy olej tj. olej z pirolizy opon (Tyre Pyrolisis Oil – TPO). Spowodowane jest to rozwojem sektora motoryzacyjnego, który skłania do poszukiwania nowych rozwiązań w zakresie utylizacji opon. Jednym z nich jest proces pirolizy opon gumowych. Odzyskany olej z pirolizy opon (TPO) może być bezpośrednim zamiennikiem wielu surowców i olejów opartych na paliwach kopalnych, stąd jego wykorzystanie przyczynia się do zmniejszenia ilości składowanych odpadów, a także ograniczaniu zużycia surowców naturalnych. Orion Engineered Carbons Sp.</w:t>
      </w:r>
      <w:r>
        <w:rPr>
          <w:rFonts w:eastAsia="Times New Roman" w:cs="Arial"/>
          <w:bCs/>
          <w:szCs w:val="24"/>
          <w:lang w:eastAsia="pl-PL"/>
        </w:rPr>
        <w:t> </w:t>
      </w:r>
      <w:r w:rsidRPr="00CA7560">
        <w:rPr>
          <w:rFonts w:eastAsia="Times New Roman" w:cs="Arial"/>
          <w:bCs/>
          <w:szCs w:val="24"/>
          <w:lang w:eastAsia="pl-PL"/>
        </w:rPr>
        <w:t>z</w:t>
      </w:r>
      <w:r>
        <w:rPr>
          <w:rFonts w:eastAsia="Times New Roman" w:cs="Arial"/>
          <w:bCs/>
          <w:szCs w:val="24"/>
          <w:lang w:eastAsia="pl-PL"/>
        </w:rPr>
        <w:t> </w:t>
      </w:r>
      <w:r w:rsidRPr="00CA7560">
        <w:rPr>
          <w:rFonts w:eastAsia="Times New Roman" w:cs="Arial"/>
          <w:bCs/>
          <w:szCs w:val="24"/>
          <w:lang w:eastAsia="pl-PL"/>
        </w:rPr>
        <w:t>o.o.</w:t>
      </w:r>
      <w:r w:rsidR="008532D0">
        <w:rPr>
          <w:rFonts w:eastAsia="Times New Roman" w:cs="Arial"/>
          <w:bCs/>
          <w:szCs w:val="24"/>
          <w:lang w:eastAsia="pl-PL"/>
        </w:rPr>
        <w:t xml:space="preserve"> </w:t>
      </w:r>
      <w:r w:rsidRPr="00CA7560">
        <w:rPr>
          <w:rFonts w:eastAsia="Times New Roman" w:cs="Arial"/>
          <w:bCs/>
          <w:szCs w:val="24"/>
          <w:lang w:eastAsia="pl-PL"/>
        </w:rPr>
        <w:t>poprzez budowę instalacji magazynowania oleju z pirolizy opon i wykorzystania go w produkcji sadz technicznych przyczynia się bezpośrednio do</w:t>
      </w:r>
      <w:r w:rsidR="008532D0">
        <w:rPr>
          <w:rFonts w:eastAsia="Times New Roman" w:cs="Arial"/>
          <w:bCs/>
          <w:szCs w:val="24"/>
          <w:lang w:eastAsia="pl-PL"/>
        </w:rPr>
        <w:t> </w:t>
      </w:r>
      <w:r w:rsidRPr="00CA7560">
        <w:rPr>
          <w:rFonts w:eastAsia="Times New Roman" w:cs="Arial"/>
          <w:bCs/>
          <w:szCs w:val="24"/>
          <w:lang w:eastAsia="pl-PL"/>
        </w:rPr>
        <w:t>poprawy wydajności i zrównoważonego rozwoju swoich procesów, jednocześnie wywierając przy tym pozytywny wpływ na środowisko.</w:t>
      </w:r>
    </w:p>
    <w:p w14:paraId="46362144" w14:textId="77777777" w:rsidR="00CA7560" w:rsidRPr="00CA7560" w:rsidRDefault="00CA7560" w:rsidP="00CA7560">
      <w:pPr>
        <w:spacing w:after="0" w:line="276" w:lineRule="auto"/>
        <w:jc w:val="both"/>
        <w:rPr>
          <w:rFonts w:eastAsia="Times New Roman" w:cs="Arial"/>
          <w:bCs/>
          <w:szCs w:val="24"/>
          <w:lang w:eastAsia="pl-PL"/>
        </w:rPr>
      </w:pPr>
      <w:r w:rsidRPr="00CA7560">
        <w:rPr>
          <w:rFonts w:eastAsia="Times New Roman" w:cs="Arial"/>
          <w:bCs/>
          <w:szCs w:val="24"/>
          <w:lang w:eastAsia="pl-PL"/>
        </w:rPr>
        <w:t>Wykorzystanie oleju z pirolizy opon w procesie produkcji sadzy nie wprowadza żadnych zmian w wielkości zużywanych surowców i materiałów, ani też nie wpływa na zmianę emisji substancji do środowiska określonych w pozwoleniu zintegrowanym.</w:t>
      </w:r>
    </w:p>
    <w:p w14:paraId="1568BF32" w14:textId="3C064E1B" w:rsidR="00CA7560" w:rsidRPr="00CA7560" w:rsidRDefault="00CA7560" w:rsidP="00CA7560">
      <w:pPr>
        <w:spacing w:after="0" w:line="276" w:lineRule="auto"/>
        <w:jc w:val="both"/>
        <w:rPr>
          <w:rFonts w:eastAsia="Times New Roman" w:cs="Arial"/>
          <w:szCs w:val="24"/>
          <w:lang w:eastAsia="pl-PL"/>
        </w:rPr>
      </w:pPr>
      <w:r w:rsidRPr="00CA7560">
        <w:rPr>
          <w:rFonts w:eastAsia="Times New Roman" w:cs="Arial"/>
          <w:szCs w:val="24"/>
          <w:lang w:eastAsia="pl-PL"/>
        </w:rPr>
        <w:t>W związku z powyższym w niniejszej decyzji w punkcie I.2. podpunkt I.2.2., a w punkcie I.3. punkt VI pozwolenia otrzymały nowe brzmienia.</w:t>
      </w:r>
    </w:p>
    <w:p w14:paraId="6E7B96CF" w14:textId="77777777" w:rsidR="00CA7560" w:rsidRPr="00CA7560" w:rsidRDefault="00CA7560" w:rsidP="00CA7560">
      <w:pPr>
        <w:spacing w:before="240" w:after="0" w:line="276" w:lineRule="auto"/>
        <w:ind w:firstLine="709"/>
        <w:jc w:val="both"/>
        <w:rPr>
          <w:rFonts w:eastAsia="Times New Roman" w:cs="Arial"/>
          <w:szCs w:val="24"/>
          <w:lang w:eastAsia="pl-PL"/>
        </w:rPr>
      </w:pPr>
      <w:r w:rsidRPr="00CA7560">
        <w:rPr>
          <w:rFonts w:eastAsia="Times New Roman" w:cs="Arial"/>
          <w:szCs w:val="24"/>
          <w:lang w:eastAsia="pl-PL"/>
        </w:rPr>
        <w:t>Wyżej opisane zmiany nie zmieniają zdolności produkcyjnej instalacji oraz nie zmieniają wielkości emisji zanieczyszczeń do środowiska.</w:t>
      </w:r>
    </w:p>
    <w:p w14:paraId="16558581" w14:textId="5ACFF7FC" w:rsidR="00CA7560" w:rsidRPr="00CA7560" w:rsidRDefault="00CA7560" w:rsidP="00CA7560">
      <w:pPr>
        <w:tabs>
          <w:tab w:val="left" w:pos="0"/>
          <w:tab w:val="right" w:pos="284"/>
        </w:tabs>
        <w:spacing w:after="0" w:line="276" w:lineRule="auto"/>
        <w:jc w:val="both"/>
        <w:rPr>
          <w:rFonts w:eastAsia="Times New Roman" w:cs="Arial"/>
          <w:szCs w:val="24"/>
          <w:lang w:eastAsia="pl-PL"/>
        </w:rPr>
      </w:pPr>
      <w:r w:rsidRPr="00CA7560">
        <w:rPr>
          <w:rFonts w:eastAsia="Times New Roman" w:cs="Arial"/>
          <w:sz w:val="20"/>
          <w:szCs w:val="20"/>
          <w:lang w:eastAsia="pl-PL"/>
        </w:rPr>
        <w:tab/>
      </w:r>
      <w:r w:rsidRPr="00CA7560">
        <w:rPr>
          <w:rFonts w:eastAsia="Times New Roman" w:cs="Arial"/>
          <w:sz w:val="20"/>
          <w:szCs w:val="20"/>
          <w:lang w:eastAsia="pl-PL"/>
        </w:rPr>
        <w:tab/>
      </w:r>
      <w:r w:rsidRPr="00CA7560">
        <w:rPr>
          <w:rFonts w:eastAsia="Times New Roman" w:cs="Arial"/>
          <w:szCs w:val="24"/>
          <w:lang w:eastAsia="pl-PL"/>
        </w:rPr>
        <w:t>Zgodnie z art. 10 § 1 Kpa organ zapewnił stronie czynny udział w każdym stadium postępowania a przed wydaniem decyzji umożliwił wypowiedzenie się</w:t>
      </w:r>
      <w:r w:rsidR="008532D0">
        <w:rPr>
          <w:rFonts w:eastAsia="Times New Roman" w:cs="Arial"/>
          <w:szCs w:val="24"/>
          <w:lang w:eastAsia="pl-PL"/>
        </w:rPr>
        <w:t> </w:t>
      </w:r>
      <w:r w:rsidRPr="00CA7560">
        <w:rPr>
          <w:rFonts w:eastAsia="Times New Roman" w:cs="Arial"/>
          <w:szCs w:val="24"/>
          <w:lang w:eastAsia="pl-PL"/>
        </w:rPr>
        <w:t>co</w:t>
      </w:r>
      <w:r w:rsidR="008532D0">
        <w:rPr>
          <w:rFonts w:eastAsia="Times New Roman" w:cs="Arial"/>
          <w:szCs w:val="24"/>
          <w:lang w:eastAsia="pl-PL"/>
        </w:rPr>
        <w:t> </w:t>
      </w:r>
      <w:r w:rsidRPr="00CA7560">
        <w:rPr>
          <w:rFonts w:eastAsia="Times New Roman" w:cs="Arial"/>
          <w:szCs w:val="24"/>
          <w:lang w:eastAsia="pl-PL"/>
        </w:rPr>
        <w:t>do</w:t>
      </w:r>
      <w:r w:rsidR="008532D0">
        <w:rPr>
          <w:rFonts w:eastAsia="Times New Roman" w:cs="Arial"/>
          <w:szCs w:val="24"/>
          <w:lang w:eastAsia="pl-PL"/>
        </w:rPr>
        <w:t> </w:t>
      </w:r>
      <w:r w:rsidRPr="00CA7560">
        <w:rPr>
          <w:rFonts w:eastAsia="Times New Roman" w:cs="Arial"/>
          <w:szCs w:val="24"/>
          <w:lang w:eastAsia="pl-PL"/>
        </w:rPr>
        <w:t>zebranych materiałów.</w:t>
      </w:r>
    </w:p>
    <w:p w14:paraId="69EF548B" w14:textId="77777777" w:rsidR="00CA7560" w:rsidRPr="00CA7560" w:rsidRDefault="00CA7560" w:rsidP="00CA7560">
      <w:pPr>
        <w:tabs>
          <w:tab w:val="left" w:pos="0"/>
          <w:tab w:val="right" w:pos="284"/>
        </w:tabs>
        <w:spacing w:after="0" w:line="276" w:lineRule="auto"/>
        <w:jc w:val="both"/>
        <w:rPr>
          <w:rFonts w:eastAsia="Times New Roman" w:cs="Arial"/>
          <w:szCs w:val="24"/>
          <w:lang w:eastAsia="pl-PL"/>
        </w:rPr>
      </w:pPr>
      <w:r w:rsidRPr="00CA7560">
        <w:rPr>
          <w:rFonts w:eastAsia="Times New Roman" w:cs="Arial"/>
          <w:szCs w:val="24"/>
          <w:lang w:eastAsia="pl-PL"/>
        </w:rPr>
        <w:tab/>
      </w:r>
      <w:r w:rsidRPr="00CA7560">
        <w:rPr>
          <w:rFonts w:eastAsia="Times New Roman" w:cs="Arial"/>
          <w:szCs w:val="24"/>
          <w:lang w:eastAsia="pl-PL"/>
        </w:rPr>
        <w:tab/>
        <w:t>Wprowadzone zmiany obowiązującego pozwolenia zintegrowanego nie zmieniają ustaleń dotyczących spełnienia wymogów wynikających z najlepszych dostępnych technik. Zachowane są również standardy jakości środowiska.</w:t>
      </w:r>
    </w:p>
    <w:p w14:paraId="1D8B388E" w14:textId="77777777" w:rsidR="00CA7560" w:rsidRPr="00CA7560" w:rsidRDefault="00CA7560" w:rsidP="00CA7560">
      <w:pPr>
        <w:tabs>
          <w:tab w:val="left" w:pos="0"/>
          <w:tab w:val="right" w:pos="284"/>
        </w:tabs>
        <w:spacing w:after="0" w:line="276" w:lineRule="auto"/>
        <w:jc w:val="both"/>
        <w:rPr>
          <w:rFonts w:eastAsia="Times New Roman" w:cs="Arial"/>
          <w:szCs w:val="24"/>
          <w:lang w:eastAsia="pl-PL"/>
        </w:rPr>
      </w:pPr>
      <w:r w:rsidRPr="00CA7560">
        <w:rPr>
          <w:rFonts w:eastAsia="Times New Roman" w:cs="Arial"/>
          <w:szCs w:val="24"/>
          <w:lang w:eastAsia="pl-PL"/>
        </w:rPr>
        <w:tab/>
      </w:r>
      <w:r w:rsidRPr="00CA7560">
        <w:rPr>
          <w:rFonts w:eastAsia="Times New Roman" w:cs="Arial"/>
          <w:szCs w:val="24"/>
          <w:lang w:eastAsia="pl-PL"/>
        </w:rPr>
        <w:tab/>
        <w:t xml:space="preserve">Biorąc pod uwagę powyższe oraz to, że za zmianą przedmiotowej decyzji przemawia słuszny interes stron, a przepisy szczególne nie sprzeciwiają się zmianie orzeczono jak w sentencji decyzji. </w:t>
      </w:r>
    </w:p>
    <w:p w14:paraId="0105742F" w14:textId="77777777" w:rsidR="00CA7560" w:rsidRPr="00CA7560" w:rsidRDefault="00CA7560" w:rsidP="00CA7560">
      <w:pPr>
        <w:pStyle w:val="Nagwek1"/>
        <w:spacing w:after="240"/>
        <w:rPr>
          <w:rFonts w:eastAsia="Times New Roman"/>
          <w:lang w:eastAsia="pl-PL"/>
        </w:rPr>
      </w:pPr>
      <w:r w:rsidRPr="00CA7560">
        <w:rPr>
          <w:rFonts w:eastAsia="Times New Roman"/>
          <w:lang w:eastAsia="pl-PL"/>
        </w:rPr>
        <w:t>Pouczenie</w:t>
      </w:r>
    </w:p>
    <w:p w14:paraId="4946E552" w14:textId="77777777" w:rsidR="00CA7560" w:rsidRPr="00CA7560" w:rsidRDefault="00CA7560" w:rsidP="00CA7560">
      <w:pPr>
        <w:numPr>
          <w:ilvl w:val="0"/>
          <w:numId w:val="18"/>
        </w:numPr>
        <w:autoSpaceDE w:val="0"/>
        <w:autoSpaceDN w:val="0"/>
        <w:adjustRightInd w:val="0"/>
        <w:spacing w:after="0" w:line="276" w:lineRule="auto"/>
        <w:ind w:left="284" w:hanging="284"/>
        <w:jc w:val="both"/>
        <w:rPr>
          <w:rFonts w:eastAsia="Times New Roman" w:cs="Arial"/>
          <w:color w:val="000000"/>
          <w:szCs w:val="24"/>
          <w:lang w:eastAsia="pl-PL"/>
        </w:rPr>
      </w:pPr>
      <w:r w:rsidRPr="00CA7560">
        <w:rPr>
          <w:rFonts w:eastAsia="Times New Roman" w:cs="Arial"/>
          <w:color w:val="000000"/>
          <w:szCs w:val="24"/>
          <w:lang w:eastAsia="pl-PL"/>
        </w:rPr>
        <w:t>Od niniejszej decyzji służy odwołanie do Ministra Klimatu i Środowiska za pośrednictwem Marszałka Województwa Podkarpackiego w terminie 14 dni od dnia otrzymania decyzji.</w:t>
      </w:r>
    </w:p>
    <w:p w14:paraId="6C1EDFFF" w14:textId="705B692E" w:rsidR="00CA7560" w:rsidRPr="00CA7560" w:rsidRDefault="00CA7560" w:rsidP="008532D0">
      <w:pPr>
        <w:numPr>
          <w:ilvl w:val="0"/>
          <w:numId w:val="18"/>
        </w:numPr>
        <w:autoSpaceDE w:val="0"/>
        <w:autoSpaceDN w:val="0"/>
        <w:adjustRightInd w:val="0"/>
        <w:spacing w:after="0" w:line="276" w:lineRule="auto"/>
        <w:ind w:left="284" w:hanging="284"/>
        <w:jc w:val="both"/>
        <w:rPr>
          <w:rFonts w:eastAsia="Times New Roman" w:cs="Arial"/>
          <w:color w:val="000000"/>
          <w:szCs w:val="24"/>
          <w:lang w:eastAsia="pl-PL"/>
        </w:rPr>
      </w:pPr>
      <w:r w:rsidRPr="00CA7560">
        <w:rPr>
          <w:rFonts w:eastAsia="Times New Roman" w:cs="Arial"/>
          <w:color w:val="000000"/>
          <w:szCs w:val="24"/>
          <w:lang w:eastAsia="pl-PL"/>
        </w:rPr>
        <w:t>W trakcie biegu terminu do wniesienia odwołania stronie przysługuje prawo do zrzeczenia się odwołania, które należy wnieść do Marszałka Województwa Podkarpackiego. Z dniem doręczenia Marszałkowi Województwa Podkarpackiego oświadczenia o zrzeczeniu się prawa do wniesienia odwołania niniejsza decyzja staje się ostateczna i prawomocna.</w:t>
      </w:r>
    </w:p>
    <w:p w14:paraId="77843411" w14:textId="77777777" w:rsidR="00CA7560" w:rsidRPr="00CA7560" w:rsidRDefault="00CA7560" w:rsidP="008532D0">
      <w:pPr>
        <w:spacing w:before="240" w:after="0" w:line="240" w:lineRule="auto"/>
        <w:ind w:left="4956"/>
        <w:jc w:val="center"/>
        <w:rPr>
          <w:rFonts w:eastAsia="Times New Roman" w:cs="Arial"/>
          <w:sz w:val="16"/>
          <w:szCs w:val="16"/>
          <w:lang w:eastAsia="pl-PL"/>
        </w:rPr>
      </w:pPr>
      <w:r w:rsidRPr="00CA7560">
        <w:rPr>
          <w:rFonts w:eastAsia="Times New Roman" w:cs="Arial"/>
          <w:sz w:val="16"/>
          <w:szCs w:val="16"/>
          <w:lang w:eastAsia="pl-PL"/>
        </w:rPr>
        <w:t>Z upoważnienia</w:t>
      </w:r>
    </w:p>
    <w:p w14:paraId="25CE68E3" w14:textId="77777777" w:rsidR="00CA7560" w:rsidRPr="00CA7560" w:rsidRDefault="00CA7560" w:rsidP="00CA7560">
      <w:pPr>
        <w:spacing w:after="0" w:line="240" w:lineRule="auto"/>
        <w:ind w:left="4956"/>
        <w:jc w:val="center"/>
        <w:rPr>
          <w:rFonts w:eastAsia="Times New Roman" w:cs="Arial"/>
          <w:sz w:val="16"/>
          <w:szCs w:val="16"/>
          <w:lang w:eastAsia="pl-PL"/>
        </w:rPr>
      </w:pPr>
      <w:r w:rsidRPr="00CA7560">
        <w:rPr>
          <w:rFonts w:eastAsia="Times New Roman" w:cs="Arial"/>
          <w:sz w:val="16"/>
          <w:szCs w:val="16"/>
          <w:lang w:eastAsia="pl-PL"/>
        </w:rPr>
        <w:t>MARSZAŁKA WOJEWÓDZTWA PODKARPACKIEGO</w:t>
      </w:r>
    </w:p>
    <w:p w14:paraId="4F1AB181" w14:textId="77777777" w:rsidR="00CA7560" w:rsidRPr="00CA7560" w:rsidRDefault="00CA7560" w:rsidP="00CA7560">
      <w:pPr>
        <w:spacing w:after="0" w:line="240" w:lineRule="auto"/>
        <w:ind w:left="4956"/>
        <w:jc w:val="center"/>
        <w:rPr>
          <w:rFonts w:eastAsia="Times New Roman" w:cs="Arial"/>
          <w:sz w:val="16"/>
          <w:szCs w:val="16"/>
          <w:lang w:eastAsia="pl-PL"/>
        </w:rPr>
      </w:pPr>
      <w:r w:rsidRPr="00CA7560">
        <w:rPr>
          <w:rFonts w:eastAsia="Times New Roman" w:cs="Arial"/>
          <w:sz w:val="16"/>
          <w:szCs w:val="16"/>
          <w:lang w:eastAsia="pl-PL"/>
        </w:rPr>
        <w:t>Andrzej Kulig</w:t>
      </w:r>
    </w:p>
    <w:p w14:paraId="7A9A97EA" w14:textId="7F613427" w:rsidR="00CA7560" w:rsidRPr="00CA7560" w:rsidRDefault="00CA7560" w:rsidP="00CA7560">
      <w:pPr>
        <w:spacing w:after="0" w:line="240" w:lineRule="auto"/>
        <w:ind w:left="4956"/>
        <w:jc w:val="center"/>
        <w:rPr>
          <w:rFonts w:eastAsia="Times New Roman" w:cs="Arial"/>
          <w:sz w:val="16"/>
          <w:szCs w:val="16"/>
          <w:lang w:eastAsia="pl-PL"/>
        </w:rPr>
      </w:pPr>
      <w:r w:rsidRPr="00CA7560">
        <w:rPr>
          <w:rFonts w:eastAsia="Times New Roman" w:cs="Arial"/>
          <w:sz w:val="16"/>
          <w:szCs w:val="16"/>
          <w:lang w:eastAsia="pl-PL"/>
        </w:rPr>
        <w:t>DYREKTOR</w:t>
      </w:r>
    </w:p>
    <w:p w14:paraId="17C2E8D7" w14:textId="77777777" w:rsidR="00CA7560" w:rsidRPr="00CA7560" w:rsidRDefault="00CA7560" w:rsidP="00CA7560">
      <w:pPr>
        <w:spacing w:after="0" w:line="240" w:lineRule="auto"/>
        <w:ind w:left="4956"/>
        <w:jc w:val="center"/>
        <w:rPr>
          <w:rFonts w:eastAsia="Times New Roman" w:cs="Arial"/>
          <w:sz w:val="16"/>
          <w:szCs w:val="16"/>
          <w:lang w:eastAsia="pl-PL"/>
        </w:rPr>
      </w:pPr>
      <w:r w:rsidRPr="00CA7560">
        <w:rPr>
          <w:rFonts w:eastAsia="Times New Roman" w:cs="Arial"/>
          <w:sz w:val="16"/>
          <w:szCs w:val="16"/>
          <w:lang w:eastAsia="pl-PL"/>
        </w:rPr>
        <w:t>DEPARTAMENTU OCHRONY ŚRODOWISKA</w:t>
      </w:r>
    </w:p>
    <w:p w14:paraId="2B6B4B43" w14:textId="77777777" w:rsidR="00CA7560" w:rsidRPr="00CA7560" w:rsidRDefault="00CA7560" w:rsidP="00CA7560">
      <w:pPr>
        <w:spacing w:before="120" w:after="0" w:line="276" w:lineRule="auto"/>
        <w:jc w:val="both"/>
        <w:rPr>
          <w:rFonts w:eastAsia="Times New Roman" w:cs="Arial"/>
          <w:sz w:val="18"/>
          <w:szCs w:val="18"/>
          <w:lang w:eastAsia="pl-PL"/>
        </w:rPr>
      </w:pPr>
      <w:r w:rsidRPr="00CA7560">
        <w:rPr>
          <w:rFonts w:eastAsia="Times New Roman" w:cs="Arial"/>
          <w:sz w:val="18"/>
          <w:szCs w:val="18"/>
          <w:lang w:eastAsia="pl-PL"/>
        </w:rPr>
        <w:t xml:space="preserve">Opłata skarbowa w wys. 253 zł. </w:t>
      </w:r>
    </w:p>
    <w:p w14:paraId="4E3303EF" w14:textId="77777777" w:rsidR="00CA7560" w:rsidRPr="00CA7560" w:rsidRDefault="00CA7560" w:rsidP="00CA7560">
      <w:pPr>
        <w:spacing w:after="0" w:line="276" w:lineRule="auto"/>
        <w:jc w:val="both"/>
        <w:rPr>
          <w:rFonts w:eastAsia="Times New Roman" w:cs="Arial"/>
          <w:sz w:val="18"/>
          <w:szCs w:val="18"/>
          <w:lang w:eastAsia="pl-PL"/>
        </w:rPr>
      </w:pPr>
      <w:r w:rsidRPr="00CA7560">
        <w:rPr>
          <w:rFonts w:eastAsia="Times New Roman" w:cs="Arial"/>
          <w:sz w:val="18"/>
          <w:szCs w:val="18"/>
          <w:lang w:eastAsia="pl-PL"/>
        </w:rPr>
        <w:t>uiszczona w dniu 9 grudnia 2024 r.</w:t>
      </w:r>
    </w:p>
    <w:p w14:paraId="162AC351" w14:textId="77777777" w:rsidR="00CA7560" w:rsidRPr="00CA7560" w:rsidRDefault="00CA7560" w:rsidP="00CA7560">
      <w:pPr>
        <w:spacing w:after="0" w:line="276" w:lineRule="auto"/>
        <w:jc w:val="both"/>
        <w:rPr>
          <w:rFonts w:eastAsia="Times New Roman" w:cs="Arial"/>
          <w:sz w:val="18"/>
          <w:szCs w:val="18"/>
          <w:lang w:eastAsia="pl-PL"/>
        </w:rPr>
      </w:pPr>
      <w:r w:rsidRPr="00CA7560">
        <w:rPr>
          <w:rFonts w:eastAsia="Times New Roman" w:cs="Arial"/>
          <w:sz w:val="18"/>
          <w:szCs w:val="18"/>
          <w:lang w:eastAsia="pl-PL"/>
        </w:rPr>
        <w:t>na rachunek bankowy Urzędu Miasta Rzeszowa</w:t>
      </w:r>
    </w:p>
    <w:p w14:paraId="184436F3" w14:textId="4EFB690C" w:rsidR="00CA7560" w:rsidRPr="00CA7560" w:rsidRDefault="00CA7560" w:rsidP="008532D0">
      <w:pPr>
        <w:spacing w:after="0" w:line="276" w:lineRule="auto"/>
        <w:jc w:val="both"/>
        <w:rPr>
          <w:rFonts w:eastAsia="Times New Roman" w:cs="Arial"/>
          <w:sz w:val="18"/>
          <w:szCs w:val="18"/>
          <w:lang w:eastAsia="pl-PL"/>
        </w:rPr>
      </w:pPr>
      <w:r w:rsidRPr="00CA7560">
        <w:rPr>
          <w:rFonts w:eastAsia="Times New Roman" w:cs="Arial"/>
          <w:sz w:val="18"/>
          <w:szCs w:val="18"/>
          <w:lang w:eastAsia="pl-PL"/>
        </w:rPr>
        <w:t>Nr 17 1020 4391 2018 0062 0000 0423</w:t>
      </w:r>
      <w:bookmarkStart w:id="16" w:name="_Hlk156294981"/>
    </w:p>
    <w:p w14:paraId="0BFCB863" w14:textId="77777777" w:rsidR="00CA7560" w:rsidRPr="00CA7560" w:rsidRDefault="00CA7560" w:rsidP="008532D0">
      <w:pPr>
        <w:spacing w:before="240" w:after="0" w:line="276" w:lineRule="auto"/>
        <w:rPr>
          <w:rFonts w:eastAsia="Times New Roman" w:cs="Arial"/>
          <w:sz w:val="18"/>
          <w:szCs w:val="18"/>
          <w:lang w:eastAsia="pl-PL"/>
        </w:rPr>
      </w:pPr>
      <w:r w:rsidRPr="00CA7560">
        <w:rPr>
          <w:rFonts w:eastAsia="Times New Roman" w:cs="Arial"/>
          <w:sz w:val="18"/>
          <w:szCs w:val="18"/>
          <w:lang w:eastAsia="pl-PL"/>
        </w:rPr>
        <w:t>Otrzymują:</w:t>
      </w:r>
    </w:p>
    <w:p w14:paraId="793A5E1A" w14:textId="77777777" w:rsidR="00CA7560" w:rsidRPr="00CA7560" w:rsidRDefault="00CA7560" w:rsidP="00CA7560">
      <w:pPr>
        <w:numPr>
          <w:ilvl w:val="0"/>
          <w:numId w:val="17"/>
        </w:numPr>
        <w:spacing w:after="0" w:line="276" w:lineRule="auto"/>
        <w:ind w:left="284" w:hanging="284"/>
        <w:rPr>
          <w:rFonts w:eastAsia="Times New Roman" w:cs="Arial"/>
          <w:sz w:val="18"/>
          <w:szCs w:val="18"/>
          <w:lang w:val="en-US" w:eastAsia="pl-PL"/>
        </w:rPr>
      </w:pPr>
      <w:r w:rsidRPr="00CA7560">
        <w:rPr>
          <w:rFonts w:eastAsia="Times New Roman" w:cs="Arial"/>
          <w:sz w:val="18"/>
          <w:szCs w:val="18"/>
          <w:lang w:val="en-US" w:eastAsia="pl-PL"/>
        </w:rPr>
        <w:t>Orion Engineered Carbons Sp. z o.o.</w:t>
      </w:r>
    </w:p>
    <w:p w14:paraId="4F39137A" w14:textId="48CE7B24" w:rsidR="00CA7560" w:rsidRPr="00CA7560" w:rsidRDefault="00CA7560" w:rsidP="00CA7560">
      <w:pPr>
        <w:spacing w:after="0" w:line="276" w:lineRule="auto"/>
        <w:ind w:left="284"/>
        <w:rPr>
          <w:rFonts w:eastAsia="Times New Roman" w:cs="Arial"/>
          <w:sz w:val="18"/>
          <w:szCs w:val="18"/>
          <w:lang w:eastAsia="pl-PL"/>
        </w:rPr>
      </w:pPr>
      <w:r w:rsidRPr="00CA7560">
        <w:rPr>
          <w:rFonts w:eastAsia="Times New Roman" w:cs="Arial"/>
          <w:sz w:val="18"/>
          <w:szCs w:val="18"/>
          <w:lang w:eastAsia="pl-PL"/>
        </w:rPr>
        <w:t xml:space="preserve">ul. 3-go Maja </w:t>
      </w:r>
      <w:r w:rsidR="002C7036">
        <w:rPr>
          <w:rFonts w:eastAsia="Times New Roman" w:cs="Arial"/>
          <w:sz w:val="18"/>
          <w:szCs w:val="18"/>
          <w:lang w:eastAsia="pl-PL"/>
        </w:rPr>
        <w:t>83</w:t>
      </w:r>
      <w:r w:rsidRPr="00CA7560">
        <w:rPr>
          <w:rFonts w:eastAsia="Times New Roman" w:cs="Arial"/>
          <w:sz w:val="18"/>
          <w:szCs w:val="18"/>
          <w:lang w:eastAsia="pl-PL"/>
        </w:rPr>
        <w:t xml:space="preserve">, 38-200 Jasło </w:t>
      </w:r>
    </w:p>
    <w:p w14:paraId="24790E5F" w14:textId="2EEE67CC" w:rsidR="00CA065C" w:rsidRPr="008532D0" w:rsidRDefault="00CA7560" w:rsidP="00CA7560">
      <w:pPr>
        <w:numPr>
          <w:ilvl w:val="0"/>
          <w:numId w:val="17"/>
        </w:numPr>
        <w:spacing w:after="0" w:line="276" w:lineRule="auto"/>
        <w:ind w:left="284" w:hanging="284"/>
        <w:rPr>
          <w:rFonts w:eastAsia="Times New Roman" w:cs="Arial"/>
          <w:sz w:val="18"/>
          <w:szCs w:val="18"/>
          <w:lang w:eastAsia="pl-PL"/>
        </w:rPr>
      </w:pPr>
      <w:r w:rsidRPr="00CA7560">
        <w:rPr>
          <w:rFonts w:eastAsia="Times New Roman" w:cs="Arial"/>
          <w:sz w:val="18"/>
          <w:szCs w:val="18"/>
          <w:lang w:eastAsia="pl-PL"/>
        </w:rPr>
        <w:t>OS-I, a/a</w:t>
      </w:r>
      <w:bookmarkEnd w:id="16"/>
    </w:p>
    <w:sectPr w:rsidR="00CA065C" w:rsidRPr="008532D0" w:rsidSect="001C3FD3">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A7FCF" w14:textId="77777777" w:rsidR="00F04CB3" w:rsidRDefault="00F04CB3" w:rsidP="000D66EB">
      <w:pPr>
        <w:spacing w:after="0" w:line="240" w:lineRule="auto"/>
      </w:pPr>
      <w:r>
        <w:separator/>
      </w:r>
    </w:p>
  </w:endnote>
  <w:endnote w:type="continuationSeparator" w:id="0">
    <w:p w14:paraId="1D5AD150" w14:textId="77777777" w:rsidR="00F04CB3" w:rsidRDefault="00F04CB3"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 New Roman Normalny">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151532"/>
      <w:docPartObj>
        <w:docPartGallery w:val="Page Numbers (Bottom of Page)"/>
        <w:docPartUnique/>
      </w:docPartObj>
    </w:sdtPr>
    <w:sdtContent>
      <w:sdt>
        <w:sdtPr>
          <w:id w:val="-1769616900"/>
          <w:docPartObj>
            <w:docPartGallery w:val="Page Numbers (Top of Page)"/>
            <w:docPartUnique/>
          </w:docPartObj>
        </w:sdtPr>
        <w:sdtContent>
          <w:p w14:paraId="0FF6FABB" w14:textId="2FC7F323" w:rsidR="00C15C9E" w:rsidRPr="00FE2DB1" w:rsidRDefault="0005355B" w:rsidP="00FE2DB1">
            <w:pPr>
              <w:pStyle w:val="Stopka"/>
              <w:jc w:val="right"/>
            </w:pPr>
            <w:r>
              <w:rPr>
                <w:rFonts w:cs="Arial"/>
                <w:bCs/>
              </w:rPr>
              <w:t>OS-I.7222.</w:t>
            </w:r>
            <w:r w:rsidR="00CA7560">
              <w:rPr>
                <w:rFonts w:cs="Arial"/>
                <w:bCs/>
              </w:rPr>
              <w:t>25.1</w:t>
            </w:r>
            <w:r>
              <w:rPr>
                <w:rFonts w:cs="Arial"/>
                <w:bCs/>
              </w:rPr>
              <w:t>.202</w:t>
            </w:r>
            <w:r w:rsidR="00CA7560">
              <w:rPr>
                <w:rFonts w:cs="Arial"/>
                <w:bCs/>
              </w:rPr>
              <w:t>5</w:t>
            </w:r>
            <w:r>
              <w:rPr>
                <w:rFonts w:cs="Arial"/>
                <w:bCs/>
              </w:rPr>
              <w:t>.BK</w:t>
            </w:r>
            <w:r>
              <w:t xml:space="preserve"> </w:t>
            </w:r>
            <w:r>
              <w:tab/>
            </w:r>
            <w:r>
              <w:tab/>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CD77" w14:textId="0C93C7F2" w:rsidR="00516C37" w:rsidRDefault="00516C37" w:rsidP="00516C37">
    <w:pPr>
      <w:pStyle w:val="Stopka"/>
      <w:jc w:val="center"/>
    </w:pPr>
    <w:r>
      <w:rPr>
        <w:noProof/>
      </w:rPr>
      <w:drawing>
        <wp:inline distT="0" distB="0" distL="0" distR="0" wp14:anchorId="06FA43F0" wp14:editId="49C8EC47">
          <wp:extent cx="1457325" cy="365760"/>
          <wp:effectExtent l="0" t="0" r="9525" b="0"/>
          <wp:docPr id="3" name="Obraz 3" descr="logo podkarpac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odkarpac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657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344CF" w14:textId="77777777" w:rsidR="00F04CB3" w:rsidRDefault="00F04CB3" w:rsidP="000D66EB">
      <w:pPr>
        <w:spacing w:after="0" w:line="240" w:lineRule="auto"/>
      </w:pPr>
      <w:r>
        <w:separator/>
      </w:r>
    </w:p>
  </w:footnote>
  <w:footnote w:type="continuationSeparator" w:id="0">
    <w:p w14:paraId="00AB53BA" w14:textId="77777777" w:rsidR="00F04CB3" w:rsidRDefault="00F04CB3" w:rsidP="000D6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B51ADA"/>
    <w:multiLevelType w:val="singleLevel"/>
    <w:tmpl w:val="5846DD36"/>
    <w:lvl w:ilvl="0">
      <w:start w:val="1"/>
      <w:numFmt w:val="bullet"/>
      <w:pStyle w:val="Listapunktowana2"/>
      <w:lvlText w:val=""/>
      <w:lvlJc w:val="left"/>
      <w:pPr>
        <w:tabs>
          <w:tab w:val="num" w:pos="360"/>
        </w:tabs>
        <w:ind w:left="360" w:hanging="360"/>
      </w:pPr>
      <w:rPr>
        <w:rFonts w:ascii="Wingdings" w:hAnsi="Wingdings" w:hint="default"/>
      </w:rPr>
    </w:lvl>
  </w:abstractNum>
  <w:abstractNum w:abstractNumId="2" w15:restartNumberingAfterBreak="0">
    <w:nsid w:val="06BF7E64"/>
    <w:multiLevelType w:val="hybridMultilevel"/>
    <w:tmpl w:val="381292B0"/>
    <w:name w:val="WW8Num1382"/>
    <w:lvl w:ilvl="0" w:tplc="0F06A2A2">
      <w:start w:val="1"/>
      <w:numFmt w:val="bullet"/>
      <w:lvlText w:val=""/>
      <w:lvlJc w:val="left"/>
      <w:pPr>
        <w:tabs>
          <w:tab w:val="num" w:pos="2484"/>
        </w:tabs>
        <w:ind w:left="2484" w:hanging="360"/>
      </w:pPr>
      <w:rPr>
        <w:rFonts w:ascii="Wingdings" w:hAnsi="Wingdings" w:hint="default"/>
      </w:rPr>
    </w:lvl>
    <w:lvl w:ilvl="1" w:tplc="04150019" w:tentative="1">
      <w:start w:val="1"/>
      <w:numFmt w:val="bullet"/>
      <w:lvlText w:val="o"/>
      <w:lvlJc w:val="left"/>
      <w:pPr>
        <w:tabs>
          <w:tab w:val="num" w:pos="3204"/>
        </w:tabs>
        <w:ind w:left="3204" w:hanging="360"/>
      </w:pPr>
      <w:rPr>
        <w:rFonts w:ascii="Courier New" w:hAnsi="Courier New" w:cs="Courier New" w:hint="default"/>
      </w:rPr>
    </w:lvl>
    <w:lvl w:ilvl="2" w:tplc="0415001B">
      <w:start w:val="1"/>
      <w:numFmt w:val="bullet"/>
      <w:lvlText w:val=""/>
      <w:lvlJc w:val="left"/>
      <w:pPr>
        <w:tabs>
          <w:tab w:val="num" w:pos="3924"/>
        </w:tabs>
        <w:ind w:left="3924" w:hanging="360"/>
      </w:pPr>
      <w:rPr>
        <w:rFonts w:ascii="Wingdings" w:hAnsi="Wingdings" w:hint="default"/>
      </w:rPr>
    </w:lvl>
    <w:lvl w:ilvl="3" w:tplc="0415000F">
      <w:start w:val="1"/>
      <w:numFmt w:val="bullet"/>
      <w:lvlText w:val=""/>
      <w:lvlJc w:val="left"/>
      <w:pPr>
        <w:tabs>
          <w:tab w:val="num" w:pos="4644"/>
        </w:tabs>
        <w:ind w:left="4644" w:hanging="360"/>
      </w:pPr>
      <w:rPr>
        <w:rFonts w:ascii="Wingdings" w:hAnsi="Wingdings" w:hint="default"/>
      </w:rPr>
    </w:lvl>
    <w:lvl w:ilvl="4" w:tplc="04150019" w:tentative="1">
      <w:start w:val="1"/>
      <w:numFmt w:val="bullet"/>
      <w:lvlText w:val="o"/>
      <w:lvlJc w:val="left"/>
      <w:pPr>
        <w:tabs>
          <w:tab w:val="num" w:pos="5364"/>
        </w:tabs>
        <w:ind w:left="5364" w:hanging="360"/>
      </w:pPr>
      <w:rPr>
        <w:rFonts w:ascii="Courier New" w:hAnsi="Courier New" w:cs="Courier New" w:hint="default"/>
      </w:rPr>
    </w:lvl>
    <w:lvl w:ilvl="5" w:tplc="0415001B" w:tentative="1">
      <w:start w:val="1"/>
      <w:numFmt w:val="bullet"/>
      <w:lvlText w:val=""/>
      <w:lvlJc w:val="left"/>
      <w:pPr>
        <w:tabs>
          <w:tab w:val="num" w:pos="6084"/>
        </w:tabs>
        <w:ind w:left="6084" w:hanging="360"/>
      </w:pPr>
      <w:rPr>
        <w:rFonts w:ascii="Wingdings" w:hAnsi="Wingdings" w:hint="default"/>
      </w:rPr>
    </w:lvl>
    <w:lvl w:ilvl="6" w:tplc="0415000F">
      <w:start w:val="1"/>
      <w:numFmt w:val="bullet"/>
      <w:lvlText w:val=""/>
      <w:lvlJc w:val="left"/>
      <w:pPr>
        <w:tabs>
          <w:tab w:val="num" w:pos="6804"/>
        </w:tabs>
        <w:ind w:left="6804" w:hanging="360"/>
      </w:pPr>
      <w:rPr>
        <w:rFonts w:ascii="Symbol" w:hAnsi="Symbol" w:hint="default"/>
      </w:rPr>
    </w:lvl>
    <w:lvl w:ilvl="7" w:tplc="04150019">
      <w:start w:val="1"/>
      <w:numFmt w:val="bullet"/>
      <w:lvlText w:val=""/>
      <w:lvlJc w:val="left"/>
      <w:pPr>
        <w:tabs>
          <w:tab w:val="num" w:pos="7524"/>
        </w:tabs>
        <w:ind w:left="7524" w:hanging="360"/>
      </w:pPr>
      <w:rPr>
        <w:rFonts w:ascii="Wingdings" w:hAnsi="Wingdings" w:hint="default"/>
      </w:rPr>
    </w:lvl>
    <w:lvl w:ilvl="8" w:tplc="0415001B"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0B736262"/>
    <w:multiLevelType w:val="hybridMultilevel"/>
    <w:tmpl w:val="2C6ECD70"/>
    <w:lvl w:ilvl="0" w:tplc="04150001">
      <w:start w:val="1"/>
      <w:numFmt w:val="bullet"/>
      <w:pStyle w:val="W4pz"/>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F0D14F4"/>
    <w:multiLevelType w:val="hybridMultilevel"/>
    <w:tmpl w:val="118EC6DE"/>
    <w:lvl w:ilvl="0" w:tplc="4C387002">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6D645B"/>
    <w:multiLevelType w:val="singleLevel"/>
    <w:tmpl w:val="5F48C7EA"/>
    <w:lvl w:ilvl="0">
      <w:start w:val="1"/>
      <w:numFmt w:val="lowerLetter"/>
      <w:pStyle w:val="L1i2pz"/>
      <w:lvlText w:val="%1)"/>
      <w:lvlJc w:val="left"/>
      <w:pPr>
        <w:tabs>
          <w:tab w:val="num" w:pos="567"/>
        </w:tabs>
        <w:ind w:left="567" w:hanging="425"/>
      </w:pPr>
      <w:rPr>
        <w:rFonts w:hint="default"/>
      </w:rPr>
    </w:lvl>
  </w:abstractNum>
  <w:abstractNum w:abstractNumId="6"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678AA"/>
    <w:multiLevelType w:val="hybridMultilevel"/>
    <w:tmpl w:val="C7DCDFD4"/>
    <w:lvl w:ilvl="0" w:tplc="C088C7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2104092"/>
    <w:multiLevelType w:val="multilevel"/>
    <w:tmpl w:val="67627C1A"/>
    <w:lvl w:ilvl="0">
      <w:start w:val="1"/>
      <w:numFmt w:val="decimal"/>
      <w:lvlText w:val="%1."/>
      <w:lvlJc w:val="left"/>
      <w:pPr>
        <w:ind w:left="360" w:hanging="360"/>
      </w:pPr>
      <w:rPr>
        <w:rFonts w:hint="default"/>
      </w:rPr>
    </w:lvl>
    <w:lvl w:ilvl="1">
      <w:start w:val="1"/>
      <w:numFmt w:val="decimal"/>
      <w:pStyle w:val="StylZ1"/>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7237ED"/>
    <w:multiLevelType w:val="hybridMultilevel"/>
    <w:tmpl w:val="6B5C2A26"/>
    <w:lvl w:ilvl="0" w:tplc="3D16DE9E">
      <w:numFmt w:val="bullet"/>
      <w:lvlText w:val="-"/>
      <w:lvlJc w:val="left"/>
      <w:pPr>
        <w:ind w:left="1004" w:hanging="360"/>
      </w:pPr>
      <w:rPr>
        <w:rFonts w:ascii="Times New Roman" w:hAnsi="Times New Roman" w:hint="default"/>
        <w:b/>
        <w:bCs/>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5B1148E"/>
    <w:multiLevelType w:val="hybridMultilevel"/>
    <w:tmpl w:val="8ED6528A"/>
    <w:lvl w:ilvl="0" w:tplc="4C387002">
      <w:numFmt w:val="bullet"/>
      <w:lvlText w:val="-"/>
      <w:lvlJc w:val="left"/>
      <w:pPr>
        <w:ind w:left="1428" w:hanging="360"/>
      </w:pPr>
      <w:rPr>
        <w:rFonts w:ascii="Times New Roman" w:hAnsi="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37A85F5B"/>
    <w:multiLevelType w:val="hybridMultilevel"/>
    <w:tmpl w:val="EC02C37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024BC4"/>
    <w:multiLevelType w:val="hybridMultilevel"/>
    <w:tmpl w:val="D57EE3C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4644D5"/>
    <w:multiLevelType w:val="hybridMultilevel"/>
    <w:tmpl w:val="E75AF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A426C8"/>
    <w:multiLevelType w:val="hybridMultilevel"/>
    <w:tmpl w:val="6AAA66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17B5AE6"/>
    <w:multiLevelType w:val="hybridMultilevel"/>
    <w:tmpl w:val="0A2C8808"/>
    <w:lvl w:ilvl="0" w:tplc="C4E8793C">
      <w:start w:val="1"/>
      <w:numFmt w:val="bullet"/>
      <w:pStyle w:val="W1i2pz"/>
      <w:lvlText w:val=""/>
      <w:lvlJc w:val="left"/>
      <w:pPr>
        <w:tabs>
          <w:tab w:val="num" w:pos="360"/>
        </w:tabs>
        <w:ind w:left="0" w:firstLine="0"/>
      </w:pPr>
      <w:rPr>
        <w:rFonts w:ascii="Symbol" w:hAnsi="Symbol" w:hint="default"/>
        <w:sz w:val="18"/>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914CE6"/>
    <w:multiLevelType w:val="hybridMultilevel"/>
    <w:tmpl w:val="9BBE5D98"/>
    <w:lvl w:ilvl="0" w:tplc="E5384E42">
      <w:start w:val="1"/>
      <w:numFmt w:val="none"/>
      <w:lvlText w:val="-"/>
      <w:lvlJc w:val="left"/>
      <w:pPr>
        <w:tabs>
          <w:tab w:val="num" w:pos="924"/>
        </w:tabs>
        <w:ind w:left="924" w:hanging="56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num w:numId="1" w16cid:durableId="1074936240">
    <w:abstractNumId w:val="9"/>
  </w:num>
  <w:num w:numId="2" w16cid:durableId="1536194193">
    <w:abstractNumId w:val="6"/>
  </w:num>
  <w:num w:numId="3" w16cid:durableId="10107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8"/>
  </w:num>
  <w:num w:numId="6" w16cid:durableId="5602182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4516328">
    <w:abstractNumId w:val="15"/>
  </w:num>
  <w:num w:numId="8" w16cid:durableId="47919132">
    <w:abstractNumId w:val="1"/>
  </w:num>
  <w:num w:numId="9" w16cid:durableId="185946167">
    <w:abstractNumId w:val="5"/>
  </w:num>
  <w:num w:numId="10" w16cid:durableId="610667864">
    <w:abstractNumId w:val="18"/>
  </w:num>
  <w:num w:numId="11" w16cid:durableId="5403616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62256">
    <w:abstractNumId w:val="10"/>
  </w:num>
  <w:num w:numId="13" w16cid:durableId="1306929408">
    <w:abstractNumId w:val="13"/>
  </w:num>
  <w:num w:numId="14" w16cid:durableId="2062707853">
    <w:abstractNumId w:val="7"/>
  </w:num>
  <w:num w:numId="15" w16cid:durableId="15404347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8737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4062261">
    <w:abstractNumId w:val="17"/>
  </w:num>
  <w:num w:numId="18" w16cid:durableId="1185905817">
    <w:abstractNumId w:val="16"/>
  </w:num>
  <w:num w:numId="19" w16cid:durableId="637339862">
    <w:abstractNumId w:val="19"/>
  </w:num>
  <w:num w:numId="20" w16cid:durableId="724059623">
    <w:abstractNumId w:val="11"/>
  </w:num>
  <w:num w:numId="21" w16cid:durableId="1926498459">
    <w:abstractNumId w:val="4"/>
  </w:num>
  <w:num w:numId="22" w16cid:durableId="168142209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102EF"/>
    <w:rsid w:val="000263E7"/>
    <w:rsid w:val="0004310D"/>
    <w:rsid w:val="00044B30"/>
    <w:rsid w:val="0005355B"/>
    <w:rsid w:val="000C43DA"/>
    <w:rsid w:val="000D66EB"/>
    <w:rsid w:val="000E113E"/>
    <w:rsid w:val="000E422D"/>
    <w:rsid w:val="001174C9"/>
    <w:rsid w:val="00195D7F"/>
    <w:rsid w:val="001B2A47"/>
    <w:rsid w:val="001C3FD3"/>
    <w:rsid w:val="002052A7"/>
    <w:rsid w:val="002211C1"/>
    <w:rsid w:val="00241F4B"/>
    <w:rsid w:val="00266333"/>
    <w:rsid w:val="00284E70"/>
    <w:rsid w:val="002B61C3"/>
    <w:rsid w:val="002C7036"/>
    <w:rsid w:val="002E71A8"/>
    <w:rsid w:val="002F0309"/>
    <w:rsid w:val="002F3E9C"/>
    <w:rsid w:val="002F7098"/>
    <w:rsid w:val="003152CF"/>
    <w:rsid w:val="003279C4"/>
    <w:rsid w:val="00342C52"/>
    <w:rsid w:val="00376D34"/>
    <w:rsid w:val="003868AB"/>
    <w:rsid w:val="00392C46"/>
    <w:rsid w:val="0039322C"/>
    <w:rsid w:val="003A1171"/>
    <w:rsid w:val="003D73E3"/>
    <w:rsid w:val="003E55E3"/>
    <w:rsid w:val="00424E0F"/>
    <w:rsid w:val="00475F73"/>
    <w:rsid w:val="00493921"/>
    <w:rsid w:val="00497A5E"/>
    <w:rsid w:val="004B6D4F"/>
    <w:rsid w:val="004C792A"/>
    <w:rsid w:val="004E28B2"/>
    <w:rsid w:val="004E35DC"/>
    <w:rsid w:val="005132AF"/>
    <w:rsid w:val="00516C37"/>
    <w:rsid w:val="00530055"/>
    <w:rsid w:val="00541D48"/>
    <w:rsid w:val="0054503A"/>
    <w:rsid w:val="00545CF8"/>
    <w:rsid w:val="005566E7"/>
    <w:rsid w:val="0056327E"/>
    <w:rsid w:val="00577FE7"/>
    <w:rsid w:val="00591882"/>
    <w:rsid w:val="00593BE7"/>
    <w:rsid w:val="005D6BA3"/>
    <w:rsid w:val="006028FD"/>
    <w:rsid w:val="00611CEC"/>
    <w:rsid w:val="00621B23"/>
    <w:rsid w:val="00635DA2"/>
    <w:rsid w:val="0064488B"/>
    <w:rsid w:val="00646904"/>
    <w:rsid w:val="00647CCC"/>
    <w:rsid w:val="0068782A"/>
    <w:rsid w:val="006926DC"/>
    <w:rsid w:val="0069291B"/>
    <w:rsid w:val="006B351D"/>
    <w:rsid w:val="006C4408"/>
    <w:rsid w:val="006C5C87"/>
    <w:rsid w:val="006D1767"/>
    <w:rsid w:val="006D5F64"/>
    <w:rsid w:val="006E031E"/>
    <w:rsid w:val="006F57DF"/>
    <w:rsid w:val="007025AA"/>
    <w:rsid w:val="00706A1E"/>
    <w:rsid w:val="00707884"/>
    <w:rsid w:val="00731DC9"/>
    <w:rsid w:val="00733756"/>
    <w:rsid w:val="007337E7"/>
    <w:rsid w:val="00795901"/>
    <w:rsid w:val="007A140C"/>
    <w:rsid w:val="007C695E"/>
    <w:rsid w:val="007F3538"/>
    <w:rsid w:val="00837C49"/>
    <w:rsid w:val="00846D49"/>
    <w:rsid w:val="008532D0"/>
    <w:rsid w:val="0086264A"/>
    <w:rsid w:val="00866B25"/>
    <w:rsid w:val="00885F4A"/>
    <w:rsid w:val="008A38C4"/>
    <w:rsid w:val="008A47D0"/>
    <w:rsid w:val="008A57B3"/>
    <w:rsid w:val="008B122E"/>
    <w:rsid w:val="008B3686"/>
    <w:rsid w:val="008B65AF"/>
    <w:rsid w:val="008B757C"/>
    <w:rsid w:val="008C3F43"/>
    <w:rsid w:val="008C6CD6"/>
    <w:rsid w:val="008E06E3"/>
    <w:rsid w:val="00906952"/>
    <w:rsid w:val="009214DD"/>
    <w:rsid w:val="00925D6D"/>
    <w:rsid w:val="00947484"/>
    <w:rsid w:val="009622F9"/>
    <w:rsid w:val="009B5CF9"/>
    <w:rsid w:val="009C781C"/>
    <w:rsid w:val="009D2464"/>
    <w:rsid w:val="00A06C15"/>
    <w:rsid w:val="00A27375"/>
    <w:rsid w:val="00A349B0"/>
    <w:rsid w:val="00A422FD"/>
    <w:rsid w:val="00A66958"/>
    <w:rsid w:val="00A71C3D"/>
    <w:rsid w:val="00A90925"/>
    <w:rsid w:val="00A9371E"/>
    <w:rsid w:val="00AB1085"/>
    <w:rsid w:val="00AD5313"/>
    <w:rsid w:val="00AE6532"/>
    <w:rsid w:val="00B078D7"/>
    <w:rsid w:val="00B4539C"/>
    <w:rsid w:val="00B454FA"/>
    <w:rsid w:val="00B715D0"/>
    <w:rsid w:val="00B76E6C"/>
    <w:rsid w:val="00BA6E53"/>
    <w:rsid w:val="00BC1AD8"/>
    <w:rsid w:val="00BC20F9"/>
    <w:rsid w:val="00BD3526"/>
    <w:rsid w:val="00BE736C"/>
    <w:rsid w:val="00BF58A6"/>
    <w:rsid w:val="00C002F2"/>
    <w:rsid w:val="00C15C9E"/>
    <w:rsid w:val="00C4089D"/>
    <w:rsid w:val="00C67E55"/>
    <w:rsid w:val="00C811A7"/>
    <w:rsid w:val="00CA065C"/>
    <w:rsid w:val="00CA7560"/>
    <w:rsid w:val="00CE2AF6"/>
    <w:rsid w:val="00D3342F"/>
    <w:rsid w:val="00D3713E"/>
    <w:rsid w:val="00D62836"/>
    <w:rsid w:val="00D73451"/>
    <w:rsid w:val="00D901CA"/>
    <w:rsid w:val="00D9543A"/>
    <w:rsid w:val="00DA05A8"/>
    <w:rsid w:val="00DD3568"/>
    <w:rsid w:val="00DE7861"/>
    <w:rsid w:val="00DF756E"/>
    <w:rsid w:val="00E1241F"/>
    <w:rsid w:val="00E165A0"/>
    <w:rsid w:val="00E27EA6"/>
    <w:rsid w:val="00E32C58"/>
    <w:rsid w:val="00E361FC"/>
    <w:rsid w:val="00E46BFD"/>
    <w:rsid w:val="00E56FF8"/>
    <w:rsid w:val="00E82015"/>
    <w:rsid w:val="00EB74D2"/>
    <w:rsid w:val="00EC2F39"/>
    <w:rsid w:val="00EC42E4"/>
    <w:rsid w:val="00EC4E9F"/>
    <w:rsid w:val="00ED1DF4"/>
    <w:rsid w:val="00F0178F"/>
    <w:rsid w:val="00F04CB3"/>
    <w:rsid w:val="00F05DAF"/>
    <w:rsid w:val="00F36A01"/>
    <w:rsid w:val="00F440E6"/>
    <w:rsid w:val="00F67834"/>
    <w:rsid w:val="00F70ECB"/>
    <w:rsid w:val="00F81A40"/>
    <w:rsid w:val="00F84D11"/>
    <w:rsid w:val="00F863C4"/>
    <w:rsid w:val="00FA36B6"/>
    <w:rsid w:val="00FB1B7D"/>
    <w:rsid w:val="00FC2B90"/>
    <w:rsid w:val="00FE2DB1"/>
    <w:rsid w:val="00FE41F2"/>
    <w:rsid w:val="00FF232A"/>
    <w:rsid w:val="00FF4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8B241"/>
  <w15:chartTrackingRefBased/>
  <w15:docId w15:val="{8851C12A-09F6-4FE1-98CF-A10E8EC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37E7"/>
    <w:rPr>
      <w:rFonts w:ascii="Arial" w:hAnsi="Arial"/>
      <w:sz w:val="24"/>
    </w:rPr>
  </w:style>
  <w:style w:type="paragraph" w:styleId="Nagwek1">
    <w:name w:val="heading 1"/>
    <w:aliases w:val="Tytuł1"/>
    <w:basedOn w:val="Normalny"/>
    <w:next w:val="Normalny"/>
    <w:link w:val="Nagwek1Znak"/>
    <w:qFormat/>
    <w:rsid w:val="006D5F64"/>
    <w:pPr>
      <w:keepNext/>
      <w:keepLines/>
      <w:spacing w:before="240" w:after="0" w:line="240" w:lineRule="auto"/>
      <w:jc w:val="center"/>
      <w:outlineLvl w:val="0"/>
    </w:pPr>
    <w:rPr>
      <w:rFonts w:eastAsiaTheme="majorEastAsia" w:cstheme="majorBidi"/>
      <w:b/>
      <w:szCs w:val="32"/>
    </w:rPr>
  </w:style>
  <w:style w:type="paragraph" w:styleId="Nagwek2">
    <w:name w:val="heading 2"/>
    <w:basedOn w:val="Normalny"/>
    <w:next w:val="Normalny"/>
    <w:link w:val="Nagwek2Znak"/>
    <w:unhideWhenUsed/>
    <w:qFormat/>
    <w:rsid w:val="001B2A47"/>
    <w:pPr>
      <w:keepNext/>
      <w:keepLines/>
      <w:spacing w:before="40" w:after="0"/>
      <w:jc w:val="both"/>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6D5F64"/>
    <w:pPr>
      <w:keepNext/>
      <w:keepLines/>
      <w:spacing w:before="40" w:after="0" w:line="480" w:lineRule="auto"/>
      <w:outlineLvl w:val="2"/>
    </w:pPr>
    <w:rPr>
      <w:rFonts w:eastAsiaTheme="majorEastAsia" w:cstheme="majorBidi"/>
      <w:b/>
      <w:szCs w:val="24"/>
    </w:rPr>
  </w:style>
  <w:style w:type="paragraph" w:styleId="Nagwek4">
    <w:name w:val="heading 4"/>
    <w:aliases w:val="Org Heading 2"/>
    <w:basedOn w:val="Normalny"/>
    <w:next w:val="Normalny"/>
    <w:link w:val="Nagwek4Znak"/>
    <w:uiPriority w:val="9"/>
    <w:qFormat/>
    <w:rsid w:val="00731DC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qFormat/>
    <w:rsid w:val="00731DC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731DC9"/>
    <w:pPr>
      <w:spacing w:before="240" w:after="60" w:line="240" w:lineRule="auto"/>
      <w:outlineLvl w:val="5"/>
    </w:pPr>
    <w:rPr>
      <w:rFonts w:ascii="Times New Roman" w:eastAsia="Times New Roman" w:hAnsi="Times New Roman" w:cs="Times New Roman"/>
      <w:b/>
      <w:bCs/>
      <w:sz w:val="22"/>
      <w:lang w:val="x-none" w:eastAsia="x-none"/>
    </w:rPr>
  </w:style>
  <w:style w:type="paragraph" w:styleId="Nagwek7">
    <w:name w:val="heading 7"/>
    <w:basedOn w:val="Head"/>
    <w:next w:val="Tekstpodstawowy"/>
    <w:link w:val="Nagwek7Znak"/>
    <w:qFormat/>
    <w:rsid w:val="00731DC9"/>
    <w:pPr>
      <w:spacing w:before="240" w:after="60"/>
      <w:outlineLvl w:val="6"/>
    </w:pPr>
    <w:rPr>
      <w:szCs w:val="24"/>
      <w:lang w:val="x-none" w:eastAsia="x-none"/>
    </w:rPr>
  </w:style>
  <w:style w:type="paragraph" w:styleId="Nagwek8">
    <w:name w:val="heading 8"/>
    <w:basedOn w:val="Head"/>
    <w:next w:val="Tekstpodstawowy"/>
    <w:link w:val="Nagwek8Znak"/>
    <w:qFormat/>
    <w:rsid w:val="00731DC9"/>
    <w:pPr>
      <w:spacing w:before="240" w:after="60"/>
      <w:outlineLvl w:val="7"/>
    </w:pPr>
    <w:rPr>
      <w:i/>
      <w:iCs/>
      <w:szCs w:val="24"/>
      <w:lang w:val="x-none" w:eastAsia="x-none"/>
    </w:rPr>
  </w:style>
  <w:style w:type="paragraph" w:styleId="Nagwek9">
    <w:name w:val="heading 9"/>
    <w:basedOn w:val="Normalny"/>
    <w:next w:val="Normalny"/>
    <w:link w:val="Nagwek9Znak"/>
    <w:unhideWhenUsed/>
    <w:qFormat/>
    <w:rsid w:val="00731DC9"/>
    <w:pPr>
      <w:keepNext/>
      <w:keepLines/>
      <w:spacing w:before="40" w:after="0" w:line="276" w:lineRule="auto"/>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tabele"/>
    <w:link w:val="BezodstpwZnak"/>
    <w:uiPriority w:val="1"/>
    <w:qFormat/>
    <w:rsid w:val="007337E7"/>
    <w:pPr>
      <w:spacing w:after="0" w:line="240" w:lineRule="auto"/>
    </w:pPr>
    <w:rPr>
      <w:rFonts w:ascii="Arial" w:hAnsi="Arial"/>
      <w:sz w:val="24"/>
    </w:rPr>
  </w:style>
  <w:style w:type="character" w:customStyle="1" w:styleId="Nagwek1Znak">
    <w:name w:val="Nagłówek 1 Znak"/>
    <w:aliases w:val="Tytuł1 Znak"/>
    <w:basedOn w:val="Domylnaczcionkaakapitu"/>
    <w:link w:val="Nagwek1"/>
    <w:rsid w:val="006D5F64"/>
    <w:rPr>
      <w:rFonts w:ascii="Arial" w:eastAsiaTheme="majorEastAsia" w:hAnsi="Arial" w:cstheme="majorBidi"/>
      <w:b/>
      <w:sz w:val="24"/>
      <w:szCs w:val="32"/>
    </w:rPr>
  </w:style>
  <w:style w:type="character" w:customStyle="1" w:styleId="Nagwek2Znak">
    <w:name w:val="Nagłówek 2 Znak"/>
    <w:basedOn w:val="Domylnaczcionkaakapitu"/>
    <w:link w:val="Nagwek2"/>
    <w:rsid w:val="001B2A47"/>
    <w:rPr>
      <w:rFonts w:ascii="Arial" w:eastAsiaTheme="majorEastAsia" w:hAnsi="Arial" w:cstheme="majorBidi"/>
      <w:b/>
      <w:sz w:val="24"/>
      <w:szCs w:val="26"/>
    </w:rPr>
  </w:style>
  <w:style w:type="paragraph" w:styleId="Akapitzlist">
    <w:name w:val="List Paragraph"/>
    <w:aliases w:val="Asia 2  Akapit z listą,tekst normalny,Normal,Akapit z listą3,Akapit z listą31,Wypunktowanie,Normal2,normalny tekst"/>
    <w:basedOn w:val="Normalny"/>
    <w:link w:val="AkapitzlistZnak"/>
    <w:uiPriority w:val="34"/>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sia 2  Akapit z listą Znak,tekst normalny Znak,Normal Znak,Akapit z listą3 Znak,Akapit z listą31 Znak,Wypunktowanie Znak,Normal2 Znak,normalny tekst Znak"/>
    <w:link w:val="Akapitzlist"/>
    <w:uiPriority w:val="34"/>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iPriority w:val="99"/>
    <w:unhideWhenUsed/>
    <w:rsid w:val="000D66EB"/>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uiPriority w:val="99"/>
    <w:rsid w:val="000D66EB"/>
    <w:rPr>
      <w:rFonts w:ascii="Arial" w:hAnsi="Arial"/>
      <w:sz w:val="24"/>
    </w:rPr>
  </w:style>
  <w:style w:type="paragraph" w:styleId="Stopka">
    <w:name w:val="footer"/>
    <w:basedOn w:val="Normalny"/>
    <w:link w:val="StopkaZnak"/>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rsid w:val="000D66EB"/>
    <w:rPr>
      <w:rFonts w:ascii="Arial" w:hAnsi="Arial"/>
      <w:sz w:val="24"/>
    </w:rPr>
  </w:style>
  <w:style w:type="character" w:styleId="Hipercze">
    <w:name w:val="Hyperlink"/>
    <w:basedOn w:val="Domylnaczcionkaakapitu"/>
    <w:uiPriority w:val="99"/>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basedOn w:val="Domylnaczcionkaakapitu"/>
    <w:link w:val="Nagwek3"/>
    <w:uiPriority w:val="9"/>
    <w:rsid w:val="006D5F64"/>
    <w:rPr>
      <w:rFonts w:ascii="Arial" w:eastAsiaTheme="majorEastAsia" w:hAnsi="Arial" w:cstheme="majorBidi"/>
      <w:b/>
      <w:sz w:val="24"/>
      <w:szCs w:val="24"/>
    </w:rPr>
  </w:style>
  <w:style w:type="paragraph" w:styleId="Tekstdymka">
    <w:name w:val="Balloon Text"/>
    <w:basedOn w:val="Normalny"/>
    <w:link w:val="TekstdymkaZnak"/>
    <w:unhideWhenUsed/>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95901"/>
    <w:rPr>
      <w:rFonts w:ascii="Segoe UI" w:hAnsi="Segoe UI" w:cs="Segoe UI"/>
      <w:sz w:val="18"/>
      <w:szCs w:val="18"/>
    </w:rPr>
  </w:style>
  <w:style w:type="paragraph" w:styleId="Tekstpodstawowy">
    <w:name w:val="Body Text"/>
    <w:aliases w:val="Odstęp,a2"/>
    <w:basedOn w:val="Normalny"/>
    <w:link w:val="TekstpodstawowyZnak"/>
    <w:rsid w:val="00F81A40"/>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
    <w:basedOn w:val="Domylnaczcionkaakapitu"/>
    <w:link w:val="Tekstpodstawowy"/>
    <w:rsid w:val="00F81A40"/>
    <w:rPr>
      <w:rFonts w:ascii="Times New Roman" w:eastAsia="Times New Roman" w:hAnsi="Times New Roman" w:cs="Times New Roman"/>
      <w:sz w:val="24"/>
      <w:szCs w:val="20"/>
      <w:lang w:eastAsia="pl-PL"/>
    </w:rPr>
  </w:style>
  <w:style w:type="paragraph" w:styleId="HTML-wstpniesformatowany">
    <w:name w:val="HTML Preformatted"/>
    <w:basedOn w:val="Normalny"/>
    <w:link w:val="HTML-wstpniesformatowanyZnak"/>
    <w:rsid w:val="00F8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rsid w:val="00F81A40"/>
    <w:rPr>
      <w:rFonts w:ascii="Arial Unicode MS" w:eastAsia="Arial Unicode MS" w:hAnsi="Arial Unicode MS" w:cs="Arial Unicode MS"/>
      <w:sz w:val="20"/>
      <w:szCs w:val="20"/>
      <w:lang w:eastAsia="pl-PL"/>
    </w:rPr>
  </w:style>
  <w:style w:type="character" w:styleId="Pogrubienie">
    <w:name w:val="Strong"/>
    <w:basedOn w:val="Domylnaczcionkaakapitu"/>
    <w:qFormat/>
    <w:rsid w:val="00F863C4"/>
    <w:rPr>
      <w:b/>
      <w:bCs/>
    </w:rPr>
  </w:style>
  <w:style w:type="table" w:styleId="Tabela-Siatka">
    <w:name w:val="Table Grid"/>
    <w:basedOn w:val="Standardowy"/>
    <w:uiPriority w:val="59"/>
    <w:rsid w:val="00F4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w:basedOn w:val="Normalny"/>
    <w:next w:val="Normalny"/>
    <w:unhideWhenUsed/>
    <w:qFormat/>
    <w:rsid w:val="000102EF"/>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uiPriority w:val="99"/>
    <w:rsid w:val="009214DD"/>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9214DD"/>
    <w:rPr>
      <w:rFonts w:ascii="Arial" w:eastAsia="Times New Roman" w:hAnsi="Arial" w:cs="Times New Roman"/>
      <w:kern w:val="28"/>
      <w:sz w:val="20"/>
      <w:szCs w:val="20"/>
      <w:lang w:eastAsia="pl-PL"/>
    </w:rPr>
  </w:style>
  <w:style w:type="paragraph" w:customStyle="1" w:styleId="Akapitzlist1">
    <w:name w:val="Akapit z listą1"/>
    <w:basedOn w:val="Normalny"/>
    <w:uiPriority w:val="99"/>
    <w:rsid w:val="009214DD"/>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9214DD"/>
  </w:style>
  <w:style w:type="character" w:customStyle="1" w:styleId="Nagwek4Znak">
    <w:name w:val="Nagłówek 4 Znak"/>
    <w:aliases w:val="Org Heading 2 Znak"/>
    <w:basedOn w:val="Domylnaczcionkaakapitu"/>
    <w:link w:val="Nagwek4"/>
    <w:uiPriority w:val="9"/>
    <w:rsid w:val="00731DC9"/>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rsid w:val="00731DC9"/>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731DC9"/>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731DC9"/>
    <w:rPr>
      <w:rFonts w:ascii="Helvetica" w:eastAsia="Times New Roman" w:hAnsi="Helvetica" w:cs="Times New Roman"/>
      <w:szCs w:val="24"/>
      <w:lang w:val="x-none" w:eastAsia="x-none"/>
    </w:rPr>
  </w:style>
  <w:style w:type="character" w:customStyle="1" w:styleId="Nagwek8Znak">
    <w:name w:val="Nagłówek 8 Znak"/>
    <w:basedOn w:val="Domylnaczcionkaakapitu"/>
    <w:link w:val="Nagwek8"/>
    <w:rsid w:val="00731DC9"/>
    <w:rPr>
      <w:rFonts w:ascii="Helvetica" w:eastAsia="Times New Roman" w:hAnsi="Helvetica" w:cs="Times New Roman"/>
      <w:i/>
      <w:iCs/>
      <w:szCs w:val="24"/>
      <w:lang w:val="x-none" w:eastAsia="x-none"/>
    </w:rPr>
  </w:style>
  <w:style w:type="character" w:customStyle="1" w:styleId="Nagwek9Znak">
    <w:name w:val="Nagłówek 9 Znak"/>
    <w:basedOn w:val="Domylnaczcionkaakapitu"/>
    <w:link w:val="Nagwek9"/>
    <w:rsid w:val="00731DC9"/>
    <w:rPr>
      <w:rFonts w:ascii="Cambria" w:eastAsia="Times New Roman" w:hAnsi="Cambria" w:cs="Times New Roman"/>
      <w:i/>
      <w:iCs/>
      <w:color w:val="272727"/>
      <w:sz w:val="21"/>
      <w:szCs w:val="21"/>
    </w:rPr>
  </w:style>
  <w:style w:type="character" w:customStyle="1" w:styleId="Nagwek4Znak1">
    <w:name w:val="Nagłówek 4 Znak1"/>
    <w:aliases w:val="Org Heading 2 Znak1"/>
    <w:semiHidden/>
    <w:rsid w:val="00906952"/>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731DC9"/>
    <w:pPr>
      <w:spacing w:before="720"/>
    </w:pPr>
  </w:style>
  <w:style w:type="paragraph" w:customStyle="1" w:styleId="Miejsceidata">
    <w:name w:val="Miejsce i data"/>
    <w:basedOn w:val="Normalny"/>
    <w:next w:val="Adresat1wiersz"/>
    <w:rsid w:val="00731DC9"/>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rsid w:val="00731DC9"/>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rsid w:val="00731DC9"/>
    <w:rPr>
      <w:color w:val="605E5C"/>
      <w:shd w:val="clear" w:color="auto" w:fill="E1DFDD"/>
    </w:rPr>
  </w:style>
  <w:style w:type="table" w:customStyle="1" w:styleId="Tabela-Siatka1">
    <w:name w:val="Tabela - Siatka1"/>
    <w:basedOn w:val="Standardowy"/>
    <w:next w:val="Tabela-Siatka"/>
    <w:uiPriority w:val="59"/>
    <w:rsid w:val="00731D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31DC9"/>
  </w:style>
  <w:style w:type="paragraph" w:customStyle="1" w:styleId="Default">
    <w:name w:val="Default"/>
    <w:qFormat/>
    <w:rsid w:val="00731D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0">
    <w:name w:val="Standardowy_"/>
    <w:rsid w:val="00731DC9"/>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lang w:val="en-US" w:eastAsia="pl-PL"/>
    </w:rPr>
  </w:style>
  <w:style w:type="paragraph" w:styleId="Tekstpodstawowywcity">
    <w:name w:val="Body Text Indent"/>
    <w:basedOn w:val="Normalny"/>
    <w:link w:val="TekstpodstawowywcityZnak"/>
    <w:uiPriority w:val="99"/>
    <w:rsid w:val="00731DC9"/>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uiPriority w:val="99"/>
    <w:rsid w:val="00731DC9"/>
    <w:rPr>
      <w:rFonts w:ascii="Arial" w:eastAsia="Times New Roman" w:hAnsi="Arial" w:cs="Times New Roman"/>
      <w:i/>
      <w:sz w:val="32"/>
      <w:szCs w:val="20"/>
      <w:lang w:eastAsia="pl-PL"/>
    </w:rPr>
  </w:style>
  <w:style w:type="paragraph" w:customStyle="1" w:styleId="zwyky">
    <w:name w:val="zwykły"/>
    <w:basedOn w:val="Normalny"/>
    <w:uiPriority w:val="99"/>
    <w:rsid w:val="00731DC9"/>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731DC9"/>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731DC9"/>
    <w:rPr>
      <w:noProof w:val="0"/>
      <w:sz w:val="24"/>
      <w:lang w:val="pl-PL" w:eastAsia="pl-PL" w:bidi="ar-SA"/>
    </w:rPr>
  </w:style>
  <w:style w:type="paragraph" w:customStyle="1" w:styleId="TekstpodstawowynumerowanieOdstpblockstylea2">
    <w:name w:val="Tekst podstawowy.numerowanie.Odstęp.block style.a2"/>
    <w:basedOn w:val="Normalny"/>
    <w:rsid w:val="00731DC9"/>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iPriority w:val="99"/>
    <w:unhideWhenUsed/>
    <w:rsid w:val="00731DC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731DC9"/>
    <w:rPr>
      <w:rFonts w:ascii="Consolas" w:eastAsia="Calibri" w:hAnsi="Consolas" w:cs="Times New Roman"/>
      <w:sz w:val="21"/>
      <w:szCs w:val="21"/>
    </w:rPr>
  </w:style>
  <w:style w:type="character" w:customStyle="1" w:styleId="st">
    <w:name w:val="st"/>
    <w:rsid w:val="00731DC9"/>
  </w:style>
  <w:style w:type="paragraph" w:styleId="Wcicienormalne">
    <w:name w:val="Normal Indent"/>
    <w:basedOn w:val="Normalny"/>
    <w:unhideWhenUsed/>
    <w:rsid w:val="00906952"/>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731DC9"/>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rsid w:val="00731DC9"/>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rsid w:val="00731DC9"/>
    <w:rPr>
      <w:rFonts w:ascii="Times New Roman" w:eastAsia="Times New Roman" w:hAnsi="Times New Roman" w:cs="Times New Roman"/>
      <w:sz w:val="16"/>
      <w:szCs w:val="16"/>
      <w:lang w:val="x-none" w:eastAsia="x-none"/>
    </w:rPr>
  </w:style>
  <w:style w:type="paragraph" w:styleId="Tekstpodstawowywcity2">
    <w:name w:val="Body Text Indent 2"/>
    <w:basedOn w:val="Normalny"/>
    <w:link w:val="Tekstpodstawowywcity2Znak"/>
    <w:rsid w:val="00731DC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731DC9"/>
    <w:rPr>
      <w:rFonts w:ascii="Times New Roman" w:eastAsia="Times New Roman" w:hAnsi="Times New Roman" w:cs="Times New Roman"/>
      <w:sz w:val="20"/>
      <w:szCs w:val="20"/>
      <w:lang w:eastAsia="pl-PL"/>
    </w:rPr>
  </w:style>
  <w:style w:type="table" w:styleId="Tabela-Profesjonalny">
    <w:name w:val="Table Professional"/>
    <w:basedOn w:val="Standardowy"/>
    <w:rsid w:val="00731DC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rsid w:val="00731DC9"/>
    <w:rPr>
      <w:vertAlign w:val="superscript"/>
    </w:rPr>
  </w:style>
  <w:style w:type="paragraph" w:styleId="Spistreci2">
    <w:name w:val="toc 2"/>
    <w:aliases w:val="nowy"/>
    <w:basedOn w:val="Listanumerowana"/>
    <w:next w:val="Normalny"/>
    <w:autoRedefine/>
    <w:rsid w:val="00731DC9"/>
    <w:pPr>
      <w:numPr>
        <w:numId w:val="0"/>
      </w:numPr>
      <w:contextualSpacing w:val="0"/>
    </w:pPr>
  </w:style>
  <w:style w:type="paragraph" w:styleId="Listanumerowana">
    <w:name w:val="List Number"/>
    <w:basedOn w:val="Normalny"/>
    <w:uiPriority w:val="99"/>
    <w:unhideWhenUsed/>
    <w:rsid w:val="00731DC9"/>
    <w:pPr>
      <w:numPr>
        <w:numId w:val="1"/>
      </w:numPr>
      <w:spacing w:after="0" w:line="240" w:lineRule="auto"/>
      <w:contextualSpacing/>
    </w:pPr>
    <w:rPr>
      <w:rFonts w:ascii="Times New Roman" w:eastAsia="Times New Roman" w:hAnsi="Times New Roman" w:cs="Times New Roman"/>
      <w:sz w:val="20"/>
      <w:szCs w:val="20"/>
      <w:lang w:eastAsia="pl-PL"/>
    </w:rPr>
  </w:style>
  <w:style w:type="paragraph" w:styleId="Tytu">
    <w:name w:val="Title"/>
    <w:basedOn w:val="Normalny"/>
    <w:link w:val="TytuZnak"/>
    <w:qFormat/>
    <w:rsid w:val="00731DC9"/>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731DC9"/>
    <w:rPr>
      <w:rFonts w:ascii="Times New Roman" w:eastAsia="Times New Roman" w:hAnsi="Times New Roman" w:cs="Times New Roman"/>
      <w:sz w:val="28"/>
      <w:szCs w:val="24"/>
      <w:lang w:val="x-none" w:eastAsia="x-none"/>
    </w:rPr>
  </w:style>
  <w:style w:type="paragraph" w:styleId="NormalnyWeb">
    <w:name w:val="Normal (Web)"/>
    <w:basedOn w:val="Normalny"/>
    <w:uiPriority w:val="99"/>
    <w:rsid w:val="00731DC9"/>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731DC9"/>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731DC9"/>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731DC9"/>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nhideWhenUsed/>
    <w:rsid w:val="00731DC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rsid w:val="00731DC9"/>
    <w:rPr>
      <w:rFonts w:ascii="Times New Roman" w:eastAsia="Times New Roman" w:hAnsi="Times New Roman" w:cs="Times New Roman"/>
      <w:sz w:val="20"/>
      <w:szCs w:val="20"/>
      <w:lang w:eastAsia="pl-PL"/>
    </w:rPr>
  </w:style>
  <w:style w:type="character" w:styleId="Odwoanieprzypisukocowego">
    <w:name w:val="endnote reference"/>
    <w:uiPriority w:val="99"/>
    <w:unhideWhenUsed/>
    <w:rsid w:val="00731DC9"/>
    <w:rPr>
      <w:vertAlign w:val="superscript"/>
    </w:rPr>
  </w:style>
  <w:style w:type="character" w:styleId="UyteHipercze">
    <w:name w:val="FollowedHyperlink"/>
    <w:rsid w:val="00731DC9"/>
    <w:rPr>
      <w:color w:val="800080"/>
      <w:u w:val="single"/>
    </w:rPr>
  </w:style>
  <w:style w:type="paragraph" w:customStyle="1" w:styleId="Tekstpodstawowy21">
    <w:name w:val="Tekst podstawowy 21"/>
    <w:basedOn w:val="Normalny"/>
    <w:rsid w:val="00731DC9"/>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rsid w:val="00731DC9"/>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rsid w:val="00731DC9"/>
    <w:rPr>
      <w:rFonts w:ascii="Arial" w:eastAsia="Times New Roman" w:hAnsi="Arial" w:cs="Times New Roman"/>
      <w:sz w:val="20"/>
      <w:szCs w:val="20"/>
      <w:lang w:val="x-none" w:eastAsia="x-none"/>
    </w:rPr>
  </w:style>
  <w:style w:type="paragraph" w:customStyle="1" w:styleId="SPistabel">
    <w:name w:val="SPis tabel"/>
    <w:basedOn w:val="Cytatintensywny"/>
    <w:link w:val="SPistabelZnak"/>
    <w:qFormat/>
    <w:rsid w:val="00731DC9"/>
    <w:pPr>
      <w:pBdr>
        <w:bottom w:val="none" w:sz="0" w:space="0" w:color="auto"/>
      </w:pBdr>
      <w:spacing w:before="120" w:after="120" w:line="360" w:lineRule="auto"/>
      <w:ind w:left="709" w:right="0" w:hanging="709"/>
      <w:jc w:val="both"/>
    </w:pPr>
    <w:rPr>
      <w:rFonts w:ascii="Arial" w:hAnsi="Arial"/>
      <w:i w:val="0"/>
      <w:color w:val="auto"/>
      <w:szCs w:val="24"/>
    </w:rPr>
  </w:style>
  <w:style w:type="paragraph" w:styleId="Cytatintensywny">
    <w:name w:val="Intense Quote"/>
    <w:basedOn w:val="Normalny"/>
    <w:next w:val="Normalny"/>
    <w:link w:val="CytatintensywnyZnak"/>
    <w:uiPriority w:val="30"/>
    <w:qFormat/>
    <w:rsid w:val="00731DC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x-none"/>
    </w:rPr>
  </w:style>
  <w:style w:type="character" w:customStyle="1" w:styleId="CytatintensywnyZnak">
    <w:name w:val="Cytat intensywny Znak"/>
    <w:basedOn w:val="Domylnaczcionkaakapitu"/>
    <w:link w:val="Cytatintensywny"/>
    <w:uiPriority w:val="30"/>
    <w:rsid w:val="00731DC9"/>
    <w:rPr>
      <w:rFonts w:ascii="Times New Roman" w:eastAsia="Times New Roman" w:hAnsi="Times New Roman" w:cs="Times New Roman"/>
      <w:b/>
      <w:bCs/>
      <w:i/>
      <w:iCs/>
      <w:color w:val="4F81BD"/>
      <w:sz w:val="20"/>
      <w:szCs w:val="20"/>
      <w:lang w:val="x-none" w:eastAsia="x-none"/>
    </w:rPr>
  </w:style>
  <w:style w:type="character" w:customStyle="1" w:styleId="SPistabelZnak">
    <w:name w:val="SPis tabel Znak"/>
    <w:link w:val="SPistabel"/>
    <w:rsid w:val="00731DC9"/>
    <w:rPr>
      <w:rFonts w:ascii="Arial" w:eastAsia="Times New Roman" w:hAnsi="Arial" w:cs="Times New Roman"/>
      <w:b/>
      <w:bCs/>
      <w:iCs/>
      <w:sz w:val="20"/>
      <w:szCs w:val="24"/>
      <w:lang w:val="x-none" w:eastAsia="x-none"/>
    </w:rPr>
  </w:style>
  <w:style w:type="character" w:customStyle="1" w:styleId="apple-converted-space">
    <w:name w:val="apple-converted-space"/>
    <w:rsid w:val="00731DC9"/>
  </w:style>
  <w:style w:type="character" w:styleId="Uwydatnienie">
    <w:name w:val="Emphasis"/>
    <w:uiPriority w:val="20"/>
    <w:qFormat/>
    <w:rsid w:val="00731DC9"/>
    <w:rPr>
      <w:i/>
      <w:iCs/>
    </w:rPr>
  </w:style>
  <w:style w:type="character" w:customStyle="1" w:styleId="mw-headline">
    <w:name w:val="mw-headline"/>
    <w:rsid w:val="00731DC9"/>
  </w:style>
  <w:style w:type="character" w:customStyle="1" w:styleId="mw-editsection1">
    <w:name w:val="mw-editsection1"/>
    <w:rsid w:val="00731DC9"/>
    <w:rPr>
      <w:sz w:val="20"/>
      <w:szCs w:val="20"/>
    </w:rPr>
  </w:style>
  <w:style w:type="character" w:customStyle="1" w:styleId="mw-editsection-bracket">
    <w:name w:val="mw-editsection-bracket"/>
    <w:rsid w:val="00731DC9"/>
  </w:style>
  <w:style w:type="character" w:customStyle="1" w:styleId="mw-editsection-divider">
    <w:name w:val="mw-editsection-divider"/>
    <w:rsid w:val="00731DC9"/>
  </w:style>
  <w:style w:type="character" w:customStyle="1" w:styleId="TematkomentarzaZnak">
    <w:name w:val="Temat komentarza Znak"/>
    <w:link w:val="Tematkomentarza"/>
    <w:rsid w:val="00731DC9"/>
    <w:rPr>
      <w:rFonts w:ascii="Arial" w:hAnsi="Arial"/>
      <w:b/>
      <w:bCs/>
    </w:rPr>
  </w:style>
  <w:style w:type="paragraph" w:styleId="Tematkomentarza">
    <w:name w:val="annotation subject"/>
    <w:basedOn w:val="Tekstkomentarza"/>
    <w:next w:val="Tekstkomentarza"/>
    <w:link w:val="TematkomentarzaZnak"/>
    <w:unhideWhenUsed/>
    <w:rsid w:val="00731DC9"/>
    <w:pPr>
      <w:jc w:val="left"/>
    </w:pPr>
    <w:rPr>
      <w:rFonts w:eastAsiaTheme="minorHAnsi" w:cstheme="minorBidi"/>
      <w:b/>
      <w:bCs/>
      <w:sz w:val="22"/>
      <w:szCs w:val="22"/>
      <w:lang w:val="pl-PL" w:eastAsia="en-US"/>
    </w:rPr>
  </w:style>
  <w:style w:type="character" w:customStyle="1" w:styleId="TematkomentarzaZnak1">
    <w:name w:val="Temat komentarza Znak1"/>
    <w:basedOn w:val="TekstkomentarzaZnak"/>
    <w:uiPriority w:val="99"/>
    <w:rsid w:val="00731DC9"/>
    <w:rPr>
      <w:rFonts w:ascii="Arial" w:eastAsia="Times New Roman" w:hAnsi="Arial" w:cs="Times New Roman"/>
      <w:b/>
      <w:bCs/>
      <w:sz w:val="20"/>
      <w:szCs w:val="20"/>
      <w:lang w:val="x-none" w:eastAsia="x-none"/>
    </w:rPr>
  </w:style>
  <w:style w:type="paragraph" w:styleId="Tekstpodstawowy2">
    <w:name w:val="Body Text 2"/>
    <w:basedOn w:val="Normalny"/>
    <w:link w:val="Tekstpodstawowy2Znak"/>
    <w:unhideWhenUsed/>
    <w:rsid w:val="00731DC9"/>
    <w:pPr>
      <w:spacing w:after="120" w:line="480" w:lineRule="auto"/>
    </w:pPr>
    <w:rPr>
      <w:rFonts w:eastAsia="Times New Roman" w:cs="Times New Roman"/>
      <w:szCs w:val="20"/>
      <w:lang w:val="x-none" w:eastAsia="x-none"/>
    </w:rPr>
  </w:style>
  <w:style w:type="character" w:customStyle="1" w:styleId="Tekstpodstawowy2Znak">
    <w:name w:val="Tekst podstawowy 2 Znak"/>
    <w:basedOn w:val="Domylnaczcionkaakapitu"/>
    <w:link w:val="Tekstpodstawowy2"/>
    <w:rsid w:val="00731DC9"/>
    <w:rPr>
      <w:rFonts w:ascii="Arial" w:eastAsia="Times New Roman" w:hAnsi="Arial" w:cs="Times New Roman"/>
      <w:sz w:val="24"/>
      <w:szCs w:val="20"/>
      <w:lang w:val="x-none" w:eastAsia="x-none"/>
    </w:rPr>
  </w:style>
  <w:style w:type="paragraph" w:styleId="Listapunktowana">
    <w:name w:val="List Bullet"/>
    <w:basedOn w:val="Tekstpodstawowy"/>
    <w:autoRedefine/>
    <w:uiPriority w:val="99"/>
    <w:rsid w:val="00731DC9"/>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rsid w:val="00731DC9"/>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rsid w:val="00731DC9"/>
    <w:pPr>
      <w:jc w:val="center"/>
    </w:pPr>
  </w:style>
  <w:style w:type="paragraph" w:customStyle="1" w:styleId="Body">
    <w:name w:val="Body"/>
    <w:basedOn w:val="Normalny"/>
    <w:rsid w:val="00731DC9"/>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rsid w:val="00731DC9"/>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73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731DC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rsid w:val="00731DC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731DC9"/>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rsid w:val="00731DC9"/>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uiPriority w:val="99"/>
    <w:rsid w:val="00731DC9"/>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uiPriority w:val="99"/>
    <w:rsid w:val="00731DC9"/>
    <w:rPr>
      <w:rFonts w:ascii="Times New Roman" w:eastAsia="Times New Roman" w:hAnsi="Times New Roman" w:cs="Times New Roman"/>
      <w:sz w:val="24"/>
      <w:szCs w:val="20"/>
      <w:lang w:val="x-none" w:eastAsia="x-none"/>
    </w:rPr>
  </w:style>
  <w:style w:type="paragraph" w:customStyle="1" w:styleId="TabellenText">
    <w:name w:val="Tabellen Text"/>
    <w:rsid w:val="00731DC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nak">
    <w:name w:val="Znak"/>
    <w:basedOn w:val="Normalny"/>
    <w:rsid w:val="00731DC9"/>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locked/>
    <w:rsid w:val="00731DC9"/>
    <w:rPr>
      <w:rFonts w:ascii="Times New Roman" w:hAnsi="Times New Roman" w:cs="Times New Roman"/>
      <w:i/>
      <w:iCs/>
      <w:sz w:val="24"/>
      <w:szCs w:val="24"/>
      <w:lang w:eastAsia="pl-PL"/>
    </w:rPr>
  </w:style>
  <w:style w:type="character" w:customStyle="1" w:styleId="Heading2Char">
    <w:name w:val="Heading 2 Char"/>
    <w:locked/>
    <w:rsid w:val="00731DC9"/>
    <w:rPr>
      <w:rFonts w:ascii="Times New Roman" w:hAnsi="Times New Roman" w:cs="Times New Roman"/>
      <w:b/>
      <w:bCs/>
      <w:sz w:val="24"/>
      <w:szCs w:val="24"/>
      <w:lang w:eastAsia="pl-PL"/>
    </w:rPr>
  </w:style>
  <w:style w:type="character" w:customStyle="1" w:styleId="Heading3Char">
    <w:name w:val="Heading 3 Char"/>
    <w:locked/>
    <w:rsid w:val="00731DC9"/>
    <w:rPr>
      <w:rFonts w:ascii="Times New Roman" w:hAnsi="Times New Roman" w:cs="Times New Roman"/>
      <w:sz w:val="20"/>
      <w:szCs w:val="20"/>
      <w:lang w:eastAsia="pl-PL"/>
    </w:rPr>
  </w:style>
  <w:style w:type="character" w:customStyle="1" w:styleId="Heading4Char">
    <w:name w:val="Heading 4 Char"/>
    <w:locked/>
    <w:rsid w:val="00731DC9"/>
    <w:rPr>
      <w:rFonts w:ascii="Arial" w:hAnsi="Arial" w:cs="Arial"/>
      <w:b/>
      <w:bCs/>
      <w:sz w:val="28"/>
      <w:szCs w:val="28"/>
      <w:lang w:eastAsia="pl-PL"/>
    </w:rPr>
  </w:style>
  <w:style w:type="character" w:customStyle="1" w:styleId="Heading5Char">
    <w:name w:val="Heading 5 Char"/>
    <w:locked/>
    <w:rsid w:val="00731DC9"/>
    <w:rPr>
      <w:rFonts w:ascii="Calibri" w:hAnsi="Calibri" w:cs="Times New Roman"/>
      <w:b/>
      <w:bCs/>
      <w:i/>
      <w:iCs/>
      <w:sz w:val="26"/>
      <w:szCs w:val="26"/>
      <w:lang w:eastAsia="pl-PL"/>
    </w:rPr>
  </w:style>
  <w:style w:type="character" w:customStyle="1" w:styleId="Heading6Char">
    <w:name w:val="Heading 6 Char"/>
    <w:locked/>
    <w:rsid w:val="00731DC9"/>
    <w:rPr>
      <w:rFonts w:ascii="Times New Roman" w:hAnsi="Times New Roman" w:cs="Times New Roman"/>
      <w:b/>
      <w:color w:val="FF6600"/>
      <w:sz w:val="20"/>
      <w:szCs w:val="20"/>
      <w:lang w:eastAsia="pl-PL"/>
    </w:rPr>
  </w:style>
  <w:style w:type="character" w:customStyle="1" w:styleId="Heading7Char">
    <w:name w:val="Heading 7 Char"/>
    <w:locked/>
    <w:rsid w:val="00731DC9"/>
    <w:rPr>
      <w:rFonts w:ascii="Helvetica" w:hAnsi="Helvetica" w:cs="Times New Roman"/>
      <w:sz w:val="24"/>
      <w:szCs w:val="24"/>
      <w:lang w:eastAsia="pl-PL"/>
    </w:rPr>
  </w:style>
  <w:style w:type="character" w:customStyle="1" w:styleId="Heading8Char">
    <w:name w:val="Heading 8 Char"/>
    <w:locked/>
    <w:rsid w:val="00731DC9"/>
    <w:rPr>
      <w:rFonts w:ascii="Helvetica" w:hAnsi="Helvetica" w:cs="Times New Roman"/>
      <w:i/>
      <w:iCs/>
      <w:sz w:val="24"/>
      <w:szCs w:val="24"/>
      <w:lang w:eastAsia="pl-PL"/>
    </w:rPr>
  </w:style>
  <w:style w:type="character" w:customStyle="1" w:styleId="BodyTextChar">
    <w:name w:val="Body Text Char"/>
    <w:locked/>
    <w:rsid w:val="00731DC9"/>
    <w:rPr>
      <w:rFonts w:ascii="Arial" w:hAnsi="Arial" w:cs="Times New Roman"/>
      <w:sz w:val="20"/>
      <w:szCs w:val="20"/>
      <w:lang w:eastAsia="pl-PL"/>
    </w:rPr>
  </w:style>
  <w:style w:type="character" w:customStyle="1" w:styleId="HeaderChar">
    <w:name w:val="Header Char"/>
    <w:locked/>
    <w:rsid w:val="00731DC9"/>
    <w:rPr>
      <w:rFonts w:ascii="Arial" w:hAnsi="Arial" w:cs="Times New Roman"/>
      <w:sz w:val="20"/>
      <w:szCs w:val="20"/>
      <w:lang w:eastAsia="pl-PL"/>
    </w:rPr>
  </w:style>
  <w:style w:type="character" w:customStyle="1" w:styleId="BodyText3Char">
    <w:name w:val="Body Text 3 Char"/>
    <w:locked/>
    <w:rsid w:val="00731DC9"/>
    <w:rPr>
      <w:rFonts w:ascii="Times New Roman" w:hAnsi="Times New Roman" w:cs="Times New Roman"/>
      <w:b/>
      <w:bCs/>
      <w:sz w:val="24"/>
      <w:szCs w:val="24"/>
      <w:lang w:eastAsia="pl-PL"/>
    </w:rPr>
  </w:style>
  <w:style w:type="character" w:customStyle="1" w:styleId="FooterChar">
    <w:name w:val="Footer Char"/>
    <w:locked/>
    <w:rsid w:val="00731DC9"/>
    <w:rPr>
      <w:rFonts w:ascii="Times New Roman" w:hAnsi="Times New Roman" w:cs="Times New Roman"/>
      <w:sz w:val="24"/>
      <w:szCs w:val="24"/>
      <w:lang w:eastAsia="pl-PL"/>
    </w:rPr>
  </w:style>
  <w:style w:type="character" w:customStyle="1" w:styleId="BodyText2Char">
    <w:name w:val="Body Text 2 Char"/>
    <w:locked/>
    <w:rsid w:val="00731DC9"/>
    <w:rPr>
      <w:rFonts w:ascii="Times New Roman" w:hAnsi="Times New Roman" w:cs="Times New Roman"/>
      <w:sz w:val="24"/>
      <w:szCs w:val="24"/>
      <w:lang w:eastAsia="pl-PL"/>
    </w:rPr>
  </w:style>
  <w:style w:type="character" w:customStyle="1" w:styleId="BodyTextIndentChar">
    <w:name w:val="Body Text Indent Char"/>
    <w:locked/>
    <w:rsid w:val="00731DC9"/>
    <w:rPr>
      <w:rFonts w:ascii="Times New Roman" w:hAnsi="Times New Roman" w:cs="Times New Roman"/>
      <w:sz w:val="20"/>
      <w:szCs w:val="20"/>
      <w:lang w:eastAsia="pl-PL"/>
    </w:rPr>
  </w:style>
  <w:style w:type="character" w:customStyle="1" w:styleId="BodyTextIndent2Char">
    <w:name w:val="Body Text Indent 2 Char"/>
    <w:locked/>
    <w:rsid w:val="00731DC9"/>
    <w:rPr>
      <w:rFonts w:ascii="Times New Roman" w:hAnsi="Times New Roman" w:cs="Times New Roman"/>
      <w:sz w:val="24"/>
      <w:szCs w:val="24"/>
      <w:lang w:eastAsia="pl-PL"/>
    </w:rPr>
  </w:style>
  <w:style w:type="character" w:customStyle="1" w:styleId="BodyTextIndent3Char">
    <w:name w:val="Body Text Indent 3 Char"/>
    <w:locked/>
    <w:rsid w:val="00731DC9"/>
    <w:rPr>
      <w:rFonts w:ascii="Times New Roman" w:hAnsi="Times New Roman" w:cs="Times New Roman"/>
      <w:sz w:val="20"/>
      <w:szCs w:val="20"/>
      <w:lang w:eastAsia="pl-PL"/>
    </w:rPr>
  </w:style>
  <w:style w:type="character" w:customStyle="1" w:styleId="TitleChar">
    <w:name w:val="Title Char"/>
    <w:locked/>
    <w:rsid w:val="00731DC9"/>
    <w:rPr>
      <w:rFonts w:ascii="Times New Roman" w:hAnsi="Times New Roman" w:cs="Times New Roman"/>
      <w:b/>
      <w:sz w:val="20"/>
      <w:szCs w:val="20"/>
      <w:lang w:eastAsia="pl-PL"/>
    </w:rPr>
  </w:style>
  <w:style w:type="paragraph" w:customStyle="1" w:styleId="AkapitR">
    <w:name w:val="Akapit R"/>
    <w:basedOn w:val="Normalny"/>
    <w:link w:val="AkapitRZnak1"/>
    <w:rsid w:val="00731DC9"/>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731DC9"/>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rsid w:val="00731DC9"/>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qFormat/>
    <w:rsid w:val="00731DC9"/>
    <w:pPr>
      <w:suppressAutoHyphens/>
      <w:spacing w:after="0" w:line="240" w:lineRule="auto"/>
      <w:jc w:val="center"/>
    </w:pPr>
    <w:rPr>
      <w:rFonts w:ascii="Calibri" w:eastAsia="Times New Roman" w:hAnsi="Calibri" w:cs="Calibri"/>
      <w:lang w:eastAsia="ar-SA"/>
    </w:rPr>
  </w:style>
  <w:style w:type="paragraph" w:customStyle="1" w:styleId="Poziom3pz">
    <w:name w:val="Poziom 3 pz"/>
    <w:basedOn w:val="Normalny"/>
    <w:link w:val="Poziom3pzZnak1"/>
    <w:uiPriority w:val="99"/>
    <w:rsid w:val="00731DC9"/>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uiPriority w:val="99"/>
    <w:rsid w:val="00731DC9"/>
    <w:pPr>
      <w:numPr>
        <w:numId w:val="2"/>
      </w:numPr>
      <w:tabs>
        <w:tab w:val="left" w:pos="284"/>
      </w:tabs>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character" w:customStyle="1" w:styleId="Poziom3pzZnak1">
    <w:name w:val="Poziom 3 pz Znak1"/>
    <w:link w:val="Poziom3pz"/>
    <w:uiPriority w:val="99"/>
    <w:locked/>
    <w:rsid w:val="00731DC9"/>
    <w:rPr>
      <w:rFonts w:ascii="Arial" w:eastAsia="Times New Roman" w:hAnsi="Arial" w:cs="Times New Roman"/>
      <w:szCs w:val="20"/>
      <w:lang w:val="x-none" w:eastAsia="x-none"/>
    </w:rPr>
  </w:style>
  <w:style w:type="paragraph" w:customStyle="1" w:styleId="S3pz">
    <w:name w:val="S 3 pz"/>
    <w:basedOn w:val="S1i2pz"/>
    <w:uiPriority w:val="99"/>
    <w:rsid w:val="00731DC9"/>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731DC9"/>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rsid w:val="00731DC9"/>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rsid w:val="00731D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dokomentarza">
    <w:name w:val="annotation reference"/>
    <w:uiPriority w:val="99"/>
    <w:unhideWhenUsed/>
    <w:rsid w:val="00731DC9"/>
    <w:rPr>
      <w:sz w:val="16"/>
      <w:szCs w:val="16"/>
    </w:rPr>
  </w:style>
  <w:style w:type="paragraph" w:styleId="Poprawka">
    <w:name w:val="Revision"/>
    <w:hidden/>
    <w:uiPriority w:val="99"/>
    <w:semiHidden/>
    <w:rsid w:val="00731DC9"/>
    <w:pPr>
      <w:spacing w:after="0" w:line="240" w:lineRule="auto"/>
    </w:pPr>
    <w:rPr>
      <w:rFonts w:ascii="Times New Roman" w:eastAsia="Times New Roman" w:hAnsi="Times New Roman" w:cs="Times New Roman"/>
      <w:sz w:val="20"/>
      <w:szCs w:val="20"/>
      <w:lang w:eastAsia="pl-PL"/>
    </w:rPr>
  </w:style>
  <w:style w:type="paragraph" w:customStyle="1" w:styleId="podstawowy">
    <w:name w:val="podstawowy"/>
    <w:basedOn w:val="Tekstpodstawowy"/>
    <w:link w:val="podstawowyZnak"/>
    <w:rsid w:val="00731DC9"/>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731DC9"/>
    <w:rPr>
      <w:rFonts w:ascii="Arial" w:eastAsia="Times New Roman" w:hAnsi="Arial" w:cs="Times New Roman"/>
      <w:lang w:val="x-none" w:eastAsia="x-none"/>
    </w:rPr>
  </w:style>
  <w:style w:type="paragraph" w:customStyle="1" w:styleId="tabela2">
    <w:name w:val="tabela 2"/>
    <w:basedOn w:val="Normalny"/>
    <w:link w:val="tabela2Znak"/>
    <w:uiPriority w:val="99"/>
    <w:rsid w:val="00731DC9"/>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uiPriority w:val="99"/>
    <w:locked/>
    <w:rsid w:val="00731DC9"/>
    <w:rPr>
      <w:rFonts w:ascii="Arial" w:eastAsia="Times New Roman" w:hAnsi="Arial" w:cs="Times New Roman"/>
      <w:sz w:val="20"/>
      <w:szCs w:val="20"/>
    </w:rPr>
  </w:style>
  <w:style w:type="paragraph" w:customStyle="1" w:styleId="msonormal0">
    <w:name w:val="msonormal"/>
    <w:basedOn w:val="Normalny"/>
    <w:uiPriority w:val="99"/>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basedOn w:val="Normalny"/>
    <w:next w:val="Normalny"/>
    <w:autoRedefine/>
    <w:uiPriority w:val="39"/>
    <w:unhideWhenUsed/>
    <w:rsid w:val="00731DC9"/>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semiHidden/>
    <w:rsid w:val="00731DC9"/>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semiHidden/>
    <w:rsid w:val="00731DC9"/>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locked/>
    <w:rsid w:val="00731DC9"/>
    <w:rPr>
      <w:rFonts w:ascii="Arial" w:hAnsi="Arial"/>
      <w:sz w:val="24"/>
    </w:rPr>
  </w:style>
  <w:style w:type="paragraph" w:styleId="Nagwekspisutreci">
    <w:name w:val="TOC Heading"/>
    <w:basedOn w:val="Nagwek1"/>
    <w:next w:val="Normalny"/>
    <w:uiPriority w:val="39"/>
    <w:semiHidden/>
    <w:unhideWhenUsed/>
    <w:qFormat/>
    <w:rsid w:val="00731DC9"/>
    <w:pPr>
      <w:spacing w:before="120" w:after="120" w:line="276" w:lineRule="auto"/>
      <w:ind w:left="1065" w:hanging="705"/>
      <w:jc w:val="both"/>
      <w:outlineLvl w:val="9"/>
    </w:pPr>
    <w:rPr>
      <w:rFonts w:eastAsia="Times New Roman" w:cs="Arial"/>
      <w:b w:val="0"/>
      <w:bCs/>
      <w:sz w:val="22"/>
      <w:szCs w:val="22"/>
      <w:lang w:eastAsia="pl-PL"/>
    </w:rPr>
  </w:style>
  <w:style w:type="paragraph" w:customStyle="1" w:styleId="ust">
    <w:name w:val="ust"/>
    <w:uiPriority w:val="99"/>
    <w:rsid w:val="00731DC9"/>
    <w:pPr>
      <w:tabs>
        <w:tab w:val="num" w:pos="786"/>
      </w:tabs>
      <w:spacing w:before="60" w:after="60" w:line="240" w:lineRule="auto"/>
      <w:ind w:left="426" w:hanging="284"/>
      <w:jc w:val="both"/>
    </w:pPr>
    <w:rPr>
      <w:rFonts w:ascii="Times New Roman" w:eastAsia="Times New Roman" w:hAnsi="Times New Roman" w:cs="Times New Roman"/>
      <w:sz w:val="24"/>
      <w:szCs w:val="20"/>
    </w:rPr>
  </w:style>
  <w:style w:type="paragraph" w:customStyle="1" w:styleId="Style6">
    <w:name w:val="Style6"/>
    <w:basedOn w:val="Normalny"/>
    <w:uiPriority w:val="99"/>
    <w:rsid w:val="00731DC9"/>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731DC9"/>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731DC9"/>
    <w:rPr>
      <w:sz w:val="24"/>
      <w:lang w:val="x-none" w:eastAsia="x-none"/>
    </w:rPr>
  </w:style>
  <w:style w:type="paragraph" w:customStyle="1" w:styleId="akapit">
    <w:name w:val="akapit"/>
    <w:basedOn w:val="Normalny"/>
    <w:link w:val="akapitZnak3"/>
    <w:qFormat/>
    <w:rsid w:val="00731DC9"/>
    <w:pPr>
      <w:spacing w:before="60" w:after="60" w:line="336" w:lineRule="auto"/>
      <w:jc w:val="both"/>
    </w:pPr>
    <w:rPr>
      <w:rFonts w:asciiTheme="minorHAnsi" w:hAnsiTheme="minorHAnsi"/>
      <w:lang w:val="x-none" w:eastAsia="x-none"/>
    </w:rPr>
  </w:style>
  <w:style w:type="character" w:customStyle="1" w:styleId="spistabelZnak0">
    <w:name w:val="spis tabel Znak"/>
    <w:link w:val="spistabel0"/>
    <w:locked/>
    <w:rsid w:val="00731DC9"/>
    <w:rPr>
      <w:rFonts w:ascii="Arial" w:hAnsi="Arial" w:cs="Arial"/>
      <w:b/>
      <w:bCs/>
    </w:rPr>
  </w:style>
  <w:style w:type="paragraph" w:customStyle="1" w:styleId="spistabel0">
    <w:name w:val="spis tabel"/>
    <w:basedOn w:val="Normalny"/>
    <w:link w:val="spistabelZnak0"/>
    <w:qFormat/>
    <w:rsid w:val="00731DC9"/>
    <w:pPr>
      <w:keepNext/>
      <w:spacing w:before="240" w:after="0" w:line="276" w:lineRule="auto"/>
      <w:ind w:left="360" w:hanging="360"/>
      <w:jc w:val="both"/>
    </w:pPr>
    <w:rPr>
      <w:rFonts w:cs="Arial"/>
      <w:b/>
      <w:bCs/>
      <w:sz w:val="22"/>
    </w:rPr>
  </w:style>
  <w:style w:type="paragraph" w:customStyle="1" w:styleId="BATNumbering">
    <w:name w:val="BAT Numbering"/>
    <w:basedOn w:val="Normalny"/>
    <w:uiPriority w:val="99"/>
    <w:qFormat/>
    <w:rsid w:val="00731DC9"/>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731DC9"/>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uiPriority w:val="99"/>
    <w:locked/>
    <w:rsid w:val="00731DC9"/>
    <w:rPr>
      <w:rFonts w:ascii="Arial" w:hAnsi="Arial" w:cs="Arial"/>
      <w:sz w:val="19"/>
      <w:szCs w:val="19"/>
      <w:shd w:val="clear" w:color="auto" w:fill="FFFFFF"/>
    </w:rPr>
  </w:style>
  <w:style w:type="paragraph" w:customStyle="1" w:styleId="Teksttreci1">
    <w:name w:val="Tekst treści1"/>
    <w:basedOn w:val="Normalny"/>
    <w:link w:val="Teksttreci"/>
    <w:uiPriority w:val="99"/>
    <w:rsid w:val="00731DC9"/>
    <w:pPr>
      <w:widowControl w:val="0"/>
      <w:shd w:val="clear" w:color="auto" w:fill="FFFFFF"/>
      <w:spacing w:after="0" w:line="240" w:lineRule="atLeast"/>
      <w:ind w:hanging="420"/>
    </w:pPr>
    <w:rPr>
      <w:rFonts w:cs="Arial"/>
      <w:sz w:val="19"/>
      <w:szCs w:val="19"/>
    </w:rPr>
  </w:style>
  <w:style w:type="character" w:customStyle="1" w:styleId="Teksttreci8">
    <w:name w:val="Tekst treści (8)_"/>
    <w:link w:val="Teksttreci80"/>
    <w:uiPriority w:val="99"/>
    <w:locked/>
    <w:rsid w:val="00731DC9"/>
    <w:rPr>
      <w:rFonts w:ascii="Arial" w:hAnsi="Arial" w:cs="Arial"/>
      <w:i/>
      <w:iCs/>
      <w:sz w:val="15"/>
      <w:szCs w:val="15"/>
      <w:shd w:val="clear" w:color="auto" w:fill="FFFFFF"/>
    </w:rPr>
  </w:style>
  <w:style w:type="paragraph" w:customStyle="1" w:styleId="Teksttreci80">
    <w:name w:val="Tekst treści (8)"/>
    <w:basedOn w:val="Normalny"/>
    <w:link w:val="Teksttreci8"/>
    <w:uiPriority w:val="99"/>
    <w:rsid w:val="00731DC9"/>
    <w:pPr>
      <w:widowControl w:val="0"/>
      <w:shd w:val="clear" w:color="auto" w:fill="FFFFFF"/>
      <w:spacing w:after="0" w:line="240" w:lineRule="atLeast"/>
      <w:ind w:hanging="280"/>
    </w:pPr>
    <w:rPr>
      <w:rFonts w:cs="Arial"/>
      <w:i/>
      <w:iCs/>
      <w:sz w:val="15"/>
      <w:szCs w:val="15"/>
    </w:rPr>
  </w:style>
  <w:style w:type="character" w:customStyle="1" w:styleId="Teksttreci9">
    <w:name w:val="Tekst treści (9)_"/>
    <w:link w:val="Teksttreci90"/>
    <w:uiPriority w:val="99"/>
    <w:locked/>
    <w:rsid w:val="00731DC9"/>
    <w:rPr>
      <w:rFonts w:ascii="Arial" w:hAnsi="Arial" w:cs="Arial"/>
      <w:sz w:val="18"/>
      <w:szCs w:val="18"/>
      <w:shd w:val="clear" w:color="auto" w:fill="FFFFFF"/>
    </w:rPr>
  </w:style>
  <w:style w:type="paragraph" w:customStyle="1" w:styleId="Teksttreci90">
    <w:name w:val="Tekst treści (9)"/>
    <w:basedOn w:val="Normalny"/>
    <w:link w:val="Teksttreci9"/>
    <w:uiPriority w:val="99"/>
    <w:rsid w:val="00731DC9"/>
    <w:pPr>
      <w:widowControl w:val="0"/>
      <w:shd w:val="clear" w:color="auto" w:fill="FFFFFF"/>
      <w:spacing w:after="0" w:line="254" w:lineRule="exact"/>
    </w:pPr>
    <w:rPr>
      <w:rFonts w:cs="Arial"/>
      <w:sz w:val="18"/>
      <w:szCs w:val="18"/>
    </w:rPr>
  </w:style>
  <w:style w:type="character" w:customStyle="1" w:styleId="Teksttreci10">
    <w:name w:val="Tekst treści (10)_"/>
    <w:link w:val="Teksttreci100"/>
    <w:uiPriority w:val="99"/>
    <w:locked/>
    <w:rsid w:val="00731DC9"/>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731DC9"/>
    <w:pPr>
      <w:widowControl w:val="0"/>
      <w:shd w:val="clear" w:color="auto" w:fill="FFFFFF"/>
      <w:spacing w:after="0" w:line="240" w:lineRule="atLeast"/>
      <w:jc w:val="right"/>
    </w:pPr>
    <w:rPr>
      <w:rFonts w:cs="Arial"/>
      <w:sz w:val="15"/>
      <w:szCs w:val="15"/>
    </w:rPr>
  </w:style>
  <w:style w:type="paragraph" w:customStyle="1" w:styleId="Tekstpodstawowy1">
    <w:name w:val="Tekst podstawowy1"/>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731DC9"/>
    <w:rPr>
      <w:shd w:val="clear" w:color="auto" w:fill="FFFFFF"/>
    </w:rPr>
  </w:style>
  <w:style w:type="paragraph" w:customStyle="1" w:styleId="Style25">
    <w:name w:val="Style 25"/>
    <w:basedOn w:val="Normalny"/>
    <w:link w:val="CharStyle26"/>
    <w:rsid w:val="00731DC9"/>
    <w:pPr>
      <w:widowControl w:val="0"/>
      <w:shd w:val="clear" w:color="auto" w:fill="FFFFFF"/>
      <w:spacing w:after="0" w:line="0" w:lineRule="atLeast"/>
      <w:ind w:left="357" w:hanging="1540"/>
    </w:pPr>
    <w:rPr>
      <w:rFonts w:asciiTheme="minorHAnsi" w:hAnsiTheme="minorHAnsi"/>
      <w:sz w:val="22"/>
    </w:rPr>
  </w:style>
  <w:style w:type="character" w:customStyle="1" w:styleId="Arial10i5Znak">
    <w:name w:val="Arial_10i5 Znak"/>
    <w:link w:val="Arial10i5"/>
    <w:locked/>
    <w:rsid w:val="00731DC9"/>
    <w:rPr>
      <w:rFonts w:ascii="Arial" w:hAnsi="Arial" w:cs="Arial"/>
      <w:color w:val="000000"/>
      <w:sz w:val="21"/>
    </w:rPr>
  </w:style>
  <w:style w:type="paragraph" w:customStyle="1" w:styleId="Arial10i5">
    <w:name w:val="Arial_10i5"/>
    <w:link w:val="Arial10i5Znak"/>
    <w:qFormat/>
    <w:rsid w:val="00731DC9"/>
    <w:pPr>
      <w:spacing w:after="210" w:line="268" w:lineRule="exact"/>
    </w:pPr>
    <w:rPr>
      <w:rFonts w:ascii="Arial" w:hAnsi="Arial" w:cs="Arial"/>
      <w:color w:val="000000"/>
      <w:sz w:val="21"/>
    </w:rPr>
  </w:style>
  <w:style w:type="character" w:customStyle="1" w:styleId="Arial10i50Znak">
    <w:name w:val="Arial_10i5_0 Znak"/>
    <w:link w:val="Arial10i50"/>
    <w:locked/>
    <w:rsid w:val="00731DC9"/>
    <w:rPr>
      <w:rFonts w:ascii="Arial" w:eastAsia="Calibri" w:hAnsi="Arial"/>
      <w:color w:val="000000"/>
      <w:sz w:val="21"/>
    </w:rPr>
  </w:style>
  <w:style w:type="paragraph" w:customStyle="1" w:styleId="Arial10i50">
    <w:name w:val="Arial_10i5_0"/>
    <w:link w:val="Arial10i50Znak"/>
    <w:qFormat/>
    <w:rsid w:val="00731DC9"/>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731DC9"/>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731DC9"/>
    <w:pPr>
      <w:widowControl w:val="0"/>
      <w:suppressLineNumbers/>
      <w:suppressAutoHyphens/>
      <w:spacing w:after="120"/>
      <w:jc w:val="left"/>
    </w:pPr>
    <w:rPr>
      <w:rFonts w:eastAsia="Lucida Sans Unicode"/>
    </w:rPr>
  </w:style>
  <w:style w:type="paragraph" w:customStyle="1" w:styleId="Standard0">
    <w:name w:val="Standard"/>
    <w:uiPriority w:val="99"/>
    <w:rsid w:val="00731DC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731DC9"/>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731DC9"/>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731DC9"/>
    <w:pPr>
      <w:widowControl w:val="0"/>
      <w:shd w:val="clear" w:color="auto" w:fill="FFFFFF"/>
      <w:spacing w:after="420" w:line="320" w:lineRule="exact"/>
      <w:ind w:hanging="382"/>
    </w:pPr>
    <w:rPr>
      <w:rFonts w:ascii="Segoe UI" w:eastAsia="Segoe UI" w:hAnsi="Segoe UI"/>
      <w:sz w:val="19"/>
      <w:szCs w:val="19"/>
      <w:lang w:val="x-none" w:eastAsia="x-none"/>
    </w:rPr>
  </w:style>
  <w:style w:type="paragraph" w:customStyle="1" w:styleId="Styl1">
    <w:name w:val="Styl1"/>
    <w:basedOn w:val="Normalny"/>
    <w:uiPriority w:val="99"/>
    <w:rsid w:val="00731DC9"/>
    <w:pPr>
      <w:keepNext/>
      <w:numPr>
        <w:ilvl w:val="2"/>
        <w:numId w:val="4"/>
      </w:numPr>
      <w:spacing w:before="400" w:after="280" w:line="240" w:lineRule="auto"/>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731DC9"/>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uiPriority w:val="99"/>
    <w:rsid w:val="00731DC9"/>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ekstpodstawowy24">
    <w:name w:val="Tekst podstawowy 24"/>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paragraph" w:customStyle="1" w:styleId="Bezodstpw10">
    <w:name w:val="Bez odstępów1"/>
    <w:qFormat/>
    <w:rsid w:val="00731DC9"/>
    <w:pPr>
      <w:suppressAutoHyphens/>
      <w:spacing w:after="0" w:line="240" w:lineRule="auto"/>
      <w:jc w:val="center"/>
    </w:pPr>
    <w:rPr>
      <w:rFonts w:ascii="Calibri" w:eastAsia="Times New Roman" w:hAnsi="Calibri" w:cs="Calibri"/>
      <w:lang w:eastAsia="ar-SA"/>
    </w:rPr>
  </w:style>
  <w:style w:type="character" w:styleId="Tekstzastpczy">
    <w:name w:val="Placeholder Text"/>
    <w:uiPriority w:val="99"/>
    <w:semiHidden/>
    <w:rsid w:val="00731DC9"/>
    <w:rPr>
      <w:color w:val="808080"/>
    </w:rPr>
  </w:style>
  <w:style w:type="character" w:customStyle="1" w:styleId="tekst">
    <w:name w:val="tekst"/>
    <w:basedOn w:val="Domylnaczcionkaakapitu"/>
    <w:rsid w:val="00731DC9"/>
  </w:style>
  <w:style w:type="character" w:customStyle="1" w:styleId="naglowek61">
    <w:name w:val="naglowek61"/>
    <w:rsid w:val="00731DC9"/>
    <w:rPr>
      <w:rFonts w:ascii="Arial" w:hAnsi="Arial" w:cs="Arial" w:hint="default"/>
      <w:b/>
      <w:bCs/>
      <w:color w:val="C50000"/>
      <w:sz w:val="23"/>
      <w:szCs w:val="23"/>
    </w:rPr>
  </w:style>
  <w:style w:type="character" w:customStyle="1" w:styleId="eltit1">
    <w:name w:val="eltit1"/>
    <w:rsid w:val="00731DC9"/>
    <w:rPr>
      <w:rFonts w:ascii="Verdana" w:hAnsi="Verdana" w:hint="default"/>
      <w:color w:val="333366"/>
      <w:sz w:val="20"/>
      <w:szCs w:val="20"/>
    </w:rPr>
  </w:style>
  <w:style w:type="character" w:customStyle="1" w:styleId="TeksttreciExact">
    <w:name w:val="Tekst treści Exact"/>
    <w:uiPriority w:val="99"/>
    <w:rsid w:val="00731DC9"/>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731DC9"/>
    <w:rPr>
      <w:rFonts w:ascii="Arial" w:hAnsi="Arial" w:cs="Arial" w:hint="default"/>
      <w:strike w:val="0"/>
      <w:dstrike w:val="0"/>
      <w:sz w:val="19"/>
      <w:szCs w:val="19"/>
      <w:u w:val="none"/>
      <w:effect w:val="none"/>
    </w:rPr>
  </w:style>
  <w:style w:type="character" w:customStyle="1" w:styleId="Teksttreci21">
    <w:name w:val="Tekst treści2"/>
    <w:uiPriority w:val="99"/>
    <w:rsid w:val="00731DC9"/>
    <w:rPr>
      <w:rFonts w:ascii="Arial" w:hAnsi="Arial" w:cs="Arial"/>
      <w:sz w:val="19"/>
      <w:szCs w:val="19"/>
      <w:u w:val="single"/>
      <w:shd w:val="clear" w:color="auto" w:fill="FFFFFF"/>
    </w:rPr>
  </w:style>
  <w:style w:type="character" w:customStyle="1" w:styleId="normaltextrun">
    <w:name w:val="normaltextrun"/>
    <w:rsid w:val="00731DC9"/>
  </w:style>
  <w:style w:type="character" w:customStyle="1" w:styleId="eop">
    <w:name w:val="eop"/>
    <w:rsid w:val="00731DC9"/>
  </w:style>
  <w:style w:type="character" w:customStyle="1" w:styleId="spellingerror">
    <w:name w:val="spellingerror"/>
    <w:rsid w:val="00731DC9"/>
  </w:style>
  <w:style w:type="character" w:customStyle="1" w:styleId="tabchar">
    <w:name w:val="tabchar"/>
    <w:rsid w:val="00731DC9"/>
  </w:style>
  <w:style w:type="character" w:customStyle="1" w:styleId="scxw230075994">
    <w:name w:val="scxw230075994"/>
    <w:rsid w:val="00731DC9"/>
  </w:style>
  <w:style w:type="character" w:customStyle="1" w:styleId="contextualspellingandgrammarerror">
    <w:name w:val="contextualspellingandgrammarerror"/>
    <w:rsid w:val="00731DC9"/>
  </w:style>
  <w:style w:type="table" w:styleId="Tabelasiatki6kolorowaakcent5">
    <w:name w:val="Grid Table 6 Colorful Accent 5"/>
    <w:basedOn w:val="Standardowy"/>
    <w:uiPriority w:val="51"/>
    <w:rsid w:val="00731DC9"/>
    <w:pPr>
      <w:spacing w:after="0" w:line="240" w:lineRule="auto"/>
    </w:pPr>
    <w:rPr>
      <w:rFonts w:ascii="Calibri" w:eastAsia="Calibri" w:hAnsi="Calibri" w:cs="Times New Roman"/>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731DC9"/>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731DC9"/>
    <w:pPr>
      <w:spacing w:after="0" w:line="240" w:lineRule="auto"/>
    </w:pPr>
    <w:rPr>
      <w:rFonts w:ascii="Calibri" w:eastAsia="Calibri" w:hAnsi="Calibri" w:cs="Times New Roman"/>
      <w:color w:val="2F5496"/>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731DC9"/>
    <w:pPr>
      <w:spacing w:after="0" w:line="360" w:lineRule="auto"/>
      <w:ind w:left="357"/>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
    <w:basedOn w:val="Domylnaczcionkaakapitu"/>
    <w:uiPriority w:val="99"/>
    <w:semiHidden/>
    <w:rsid w:val="00906952"/>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906952"/>
    <w:rPr>
      <w:rFonts w:ascii="Times New Roman" w:eastAsia="Times New Roman" w:hAnsi="Times New Roman" w:cs="Times New Roman"/>
      <w:sz w:val="16"/>
      <w:szCs w:val="16"/>
      <w:lang w:eastAsia="pl-PL"/>
    </w:rPr>
  </w:style>
  <w:style w:type="paragraph" w:styleId="Tekstblokowy">
    <w:name w:val="Block Text"/>
    <w:basedOn w:val="Normalny"/>
    <w:unhideWhenUsed/>
    <w:rsid w:val="00906952"/>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rsid w:val="00906952"/>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rsid w:val="00906952"/>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rsid w:val="00906952"/>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rsid w:val="00906952"/>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rsid w:val="00906952"/>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rsid w:val="00906952"/>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rsid w:val="00906952"/>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906952"/>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906952"/>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rsid w:val="00906952"/>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rsid w:val="00906952"/>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rsid w:val="00906952"/>
    <w:pPr>
      <w:widowControl w:val="0"/>
      <w:numPr>
        <w:numId w:val="5"/>
      </w:numPr>
      <w:tabs>
        <w:tab w:val="left" w:pos="357"/>
      </w:tabs>
      <w:adjustRightInd w:val="0"/>
      <w:spacing w:after="120" w:line="360" w:lineRule="atLeast"/>
      <w:ind w:left="708" w:firstLine="0"/>
      <w:jc w:val="both"/>
    </w:pPr>
    <w:rPr>
      <w:rFonts w:eastAsia="Times New Roman" w:cs="Times New Roman"/>
      <w:color w:val="000000"/>
      <w:sz w:val="20"/>
      <w:szCs w:val="20"/>
      <w:lang w:eastAsia="pl-PL"/>
    </w:rPr>
  </w:style>
  <w:style w:type="paragraph" w:customStyle="1" w:styleId="Zwyklytekst">
    <w:name w:val="Zwykly tekst"/>
    <w:basedOn w:val="Normalny"/>
    <w:rsid w:val="00906952"/>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uiPriority w:val="99"/>
    <w:rsid w:val="00906952"/>
    <w:pPr>
      <w:keepLines w:val="0"/>
      <w:spacing w:before="120"/>
      <w:jc w:val="both"/>
    </w:pPr>
    <w:rPr>
      <w:rFonts w:ascii="Times New Roman" w:eastAsia="Times New Roman" w:hAnsi="Times New Roman" w:cs="Times New Roman"/>
      <w:b w:val="0"/>
      <w:szCs w:val="20"/>
      <w:lang w:eastAsia="pl-PL"/>
    </w:rPr>
  </w:style>
  <w:style w:type="paragraph" w:customStyle="1" w:styleId="Tekstdymka1">
    <w:name w:val="Tekst dymka1"/>
    <w:basedOn w:val="Normalny"/>
    <w:uiPriority w:val="99"/>
    <w:rsid w:val="00906952"/>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uiPriority w:val="99"/>
    <w:rsid w:val="00906952"/>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uiPriority w:val="99"/>
    <w:rsid w:val="00906952"/>
    <w:pPr>
      <w:tabs>
        <w:tab w:val="num" w:pos="720"/>
      </w:tabs>
      <w:ind w:left="720" w:hanging="360"/>
    </w:pPr>
  </w:style>
  <w:style w:type="paragraph" w:customStyle="1" w:styleId="BodyText21">
    <w:name w:val="Body Text 21"/>
    <w:basedOn w:val="Normalny"/>
    <w:uiPriority w:val="99"/>
    <w:rsid w:val="00906952"/>
    <w:pPr>
      <w:snapToGrid w:val="0"/>
      <w:spacing w:after="0" w:line="240" w:lineRule="auto"/>
      <w:jc w:val="both"/>
    </w:pPr>
    <w:rPr>
      <w:rFonts w:eastAsia="Times New Roman" w:cs="Times New Roman"/>
      <w:szCs w:val="20"/>
      <w:lang w:eastAsia="pl-PL"/>
    </w:rPr>
  </w:style>
  <w:style w:type="paragraph" w:customStyle="1" w:styleId="Ident1">
    <w:name w:val="Ident 1"/>
    <w:basedOn w:val="Normalny"/>
    <w:uiPriority w:val="99"/>
    <w:rsid w:val="00906952"/>
    <w:pPr>
      <w:spacing w:after="0" w:line="240" w:lineRule="auto"/>
      <w:jc w:val="both"/>
    </w:pPr>
    <w:rPr>
      <w:rFonts w:eastAsia="Times New Roman" w:cs="Times New Roman"/>
      <w:sz w:val="20"/>
      <w:szCs w:val="20"/>
      <w:lang w:eastAsia="pl-PL"/>
    </w:rPr>
  </w:style>
  <w:style w:type="paragraph" w:customStyle="1" w:styleId="BodySingle">
    <w:name w:val="Body Single"/>
    <w:uiPriority w:val="99"/>
    <w:rsid w:val="00906952"/>
    <w:pPr>
      <w:spacing w:after="0" w:line="240" w:lineRule="auto"/>
    </w:pPr>
    <w:rPr>
      <w:rFonts w:ascii="Times New Roman" w:eastAsia="Times New Roman" w:hAnsi="Times New Roman" w:cs="Times New Roman"/>
      <w:color w:val="000000"/>
      <w:sz w:val="24"/>
      <w:szCs w:val="20"/>
      <w:lang w:val="en-US" w:eastAsia="pl-PL"/>
    </w:rPr>
  </w:style>
  <w:style w:type="paragraph" w:customStyle="1" w:styleId="default0">
    <w:name w:val="default"/>
    <w:basedOn w:val="Normalny"/>
    <w:uiPriority w:val="99"/>
    <w:rsid w:val="00906952"/>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uiPriority w:val="99"/>
    <w:locked/>
    <w:rsid w:val="00906952"/>
    <w:rPr>
      <w:rFonts w:ascii="Arial Narrow" w:hAnsi="Arial Narrow"/>
      <w:sz w:val="24"/>
      <w:szCs w:val="24"/>
    </w:rPr>
  </w:style>
  <w:style w:type="paragraph" w:customStyle="1" w:styleId="pkttabela">
    <w:name w:val="pkt tabela"/>
    <w:basedOn w:val="Normalny"/>
    <w:link w:val="pkttabelaChar"/>
    <w:uiPriority w:val="99"/>
    <w:rsid w:val="00906952"/>
    <w:pPr>
      <w:tabs>
        <w:tab w:val="num" w:pos="720"/>
      </w:tabs>
      <w:spacing w:before="20" w:after="20" w:line="240" w:lineRule="auto"/>
      <w:ind w:left="175" w:hanging="142"/>
      <w:contextualSpacing/>
      <w:jc w:val="both"/>
    </w:pPr>
    <w:rPr>
      <w:rFonts w:ascii="Arial Narrow" w:hAnsi="Arial Narrow"/>
      <w:szCs w:val="24"/>
    </w:rPr>
  </w:style>
  <w:style w:type="character" w:customStyle="1" w:styleId="wypunktowanieZnak">
    <w:name w:val="wypunktowanie Znak"/>
    <w:link w:val="wypunktowanie"/>
    <w:locked/>
    <w:rsid w:val="00906952"/>
    <w:rPr>
      <w:rFonts w:ascii="Arial Narrow" w:hAnsi="Arial Narrow"/>
    </w:rPr>
  </w:style>
  <w:style w:type="paragraph" w:customStyle="1" w:styleId="wypunktowanie">
    <w:name w:val="wypunktowanie"/>
    <w:basedOn w:val="Normalny"/>
    <w:link w:val="wypunktowanieZnak"/>
    <w:rsid w:val="00906952"/>
    <w:pPr>
      <w:tabs>
        <w:tab w:val="num" w:pos="644"/>
      </w:tabs>
      <w:spacing w:before="240" w:after="120" w:line="312" w:lineRule="auto"/>
      <w:ind w:left="644" w:hanging="284"/>
      <w:contextualSpacing/>
      <w:jc w:val="both"/>
    </w:pPr>
    <w:rPr>
      <w:rFonts w:ascii="Arial Narrow" w:hAnsi="Arial Narrow"/>
      <w:sz w:val="22"/>
    </w:rPr>
  </w:style>
  <w:style w:type="paragraph" w:customStyle="1" w:styleId="StandardZnakZnakZnakZnak">
    <w:name w:val="Standard Znak Znak Znak Znak"/>
    <w:uiPriority w:val="99"/>
    <w:rsid w:val="00906952"/>
    <w:pPr>
      <w:widowControl w:val="0"/>
      <w:autoSpaceDE w:val="0"/>
      <w:autoSpaceDN w:val="0"/>
      <w:adjustRightInd w:val="0"/>
      <w:spacing w:after="0" w:line="360" w:lineRule="auto"/>
      <w:ind w:firstLine="709"/>
      <w:jc w:val="both"/>
    </w:pPr>
    <w:rPr>
      <w:rFonts w:ascii="Times New Roman" w:eastAsia="Times New Roman" w:hAnsi="Times New Roman" w:cs="Times New Roman"/>
      <w:sz w:val="24"/>
      <w:szCs w:val="24"/>
      <w:lang w:eastAsia="pl-PL"/>
    </w:rPr>
  </w:style>
  <w:style w:type="paragraph" w:customStyle="1" w:styleId="DomylnyteksZnak">
    <w:name w:val="Domyślny teks Znak"/>
    <w:basedOn w:val="Normalny"/>
    <w:uiPriority w:val="99"/>
    <w:rsid w:val="00906952"/>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906952"/>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906952"/>
    <w:rPr>
      <w:rFonts w:ascii="Trebuchet MS" w:eastAsia="Times New Roman" w:hAnsi="Trebuchet MS" w:cs="Times New Roman"/>
      <w:sz w:val="24"/>
      <w:szCs w:val="24"/>
      <w:lang w:eastAsia="pl-PL"/>
    </w:rPr>
  </w:style>
  <w:style w:type="character" w:customStyle="1" w:styleId="h2">
    <w:name w:val="h2"/>
    <w:basedOn w:val="Domylnaczcionkaakapitu"/>
    <w:rsid w:val="00906952"/>
  </w:style>
  <w:style w:type="character" w:customStyle="1" w:styleId="Normalny12justZnak">
    <w:name w:val="Normalny 12 just Znak"/>
    <w:rsid w:val="00906952"/>
    <w:rPr>
      <w:sz w:val="24"/>
      <w:szCs w:val="24"/>
      <w:lang w:val="pl-PL" w:eastAsia="pl-PL" w:bidi="ar-SA"/>
    </w:rPr>
  </w:style>
  <w:style w:type="character" w:customStyle="1" w:styleId="punktkropZnak">
    <w:name w:val="punkt krop Znak"/>
    <w:rsid w:val="00906952"/>
  </w:style>
  <w:style w:type="table" w:customStyle="1" w:styleId="TableGrid">
    <w:name w:val="TableGrid"/>
    <w:rsid w:val="0090695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Biecalista1">
    <w:name w:val="Bieżąca lista1"/>
    <w:rsid w:val="00906952"/>
    <w:pPr>
      <w:numPr>
        <w:numId w:val="7"/>
      </w:numPr>
    </w:pPr>
  </w:style>
  <w:style w:type="numbering" w:customStyle="1" w:styleId="Bezlisty1">
    <w:name w:val="Bez listy1"/>
    <w:next w:val="Bezlisty"/>
    <w:uiPriority w:val="99"/>
    <w:semiHidden/>
    <w:unhideWhenUsed/>
    <w:rsid w:val="00733756"/>
  </w:style>
  <w:style w:type="table" w:customStyle="1" w:styleId="Tabela-Siatka8">
    <w:name w:val="Tabela - Siatka8"/>
    <w:basedOn w:val="Standardowy"/>
    <w:next w:val="Tabela-Siatka"/>
    <w:rsid w:val="007337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733756"/>
  </w:style>
  <w:style w:type="table" w:customStyle="1" w:styleId="Tabela-Profesjonalny1">
    <w:name w:val="Tabela - Profesjonalny1"/>
    <w:basedOn w:val="Standardowy"/>
    <w:next w:val="Tabela-Profesjonalny"/>
    <w:rsid w:val="00733756"/>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zodstpw2">
    <w:name w:val="Bez odstępów2"/>
    <w:qFormat/>
    <w:rsid w:val="00733756"/>
    <w:pPr>
      <w:suppressAutoHyphens/>
      <w:spacing w:after="0" w:line="240" w:lineRule="auto"/>
      <w:jc w:val="center"/>
    </w:pPr>
    <w:rPr>
      <w:rFonts w:ascii="Calibri" w:eastAsia="Times New Roman" w:hAnsi="Calibri" w:cs="Calibri"/>
      <w:lang w:eastAsia="ar-SA"/>
    </w:rPr>
  </w:style>
  <w:style w:type="table" w:customStyle="1" w:styleId="Tabelasiatki6kolorowaakcent52">
    <w:name w:val="Tabela siatki 6 — kolorowa — akcent 52"/>
    <w:basedOn w:val="Standardowy"/>
    <w:next w:val="Tabelasiatki6kolorowaakcent5"/>
    <w:uiPriority w:val="51"/>
    <w:rsid w:val="00733756"/>
    <w:pPr>
      <w:spacing w:after="0" w:line="240" w:lineRule="auto"/>
    </w:pPr>
    <w:rPr>
      <w:rFonts w:ascii="Calibri" w:eastAsia="Calibri" w:hAnsi="Calibri" w:cs="Times New Roman"/>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listy4akcent52">
    <w:name w:val="Tabela listy 4 — akcent 52"/>
    <w:basedOn w:val="Standardowy"/>
    <w:next w:val="Tabelalisty4akcent5"/>
    <w:uiPriority w:val="49"/>
    <w:rsid w:val="00733756"/>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12">
    <w:name w:val="Tabela - Siatka12"/>
    <w:basedOn w:val="Standardowy"/>
    <w:uiPriority w:val="59"/>
    <w:rsid w:val="00733756"/>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1">
    <w:name w:val="Tabela siatki 5 — ciemna — akcent 311"/>
    <w:basedOn w:val="Standardowy"/>
    <w:uiPriority w:val="50"/>
    <w:rsid w:val="00733756"/>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listy4akcent511">
    <w:name w:val="Tabela listy 4 — akcent 511"/>
    <w:basedOn w:val="Standardowy"/>
    <w:uiPriority w:val="49"/>
    <w:rsid w:val="00733756"/>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Bezlisty2">
    <w:name w:val="Bez listy2"/>
    <w:next w:val="Bezlisty"/>
    <w:semiHidden/>
    <w:unhideWhenUsed/>
    <w:rsid w:val="00733756"/>
  </w:style>
  <w:style w:type="paragraph" w:customStyle="1" w:styleId="xl38">
    <w:name w:val="xl38"/>
    <w:basedOn w:val="Normalny"/>
    <w:rsid w:val="00733756"/>
    <w:pPr>
      <w:spacing w:before="100" w:beforeAutospacing="1" w:after="100" w:afterAutospacing="1" w:line="240" w:lineRule="auto"/>
      <w:jc w:val="center"/>
    </w:pPr>
    <w:rPr>
      <w:rFonts w:eastAsia="Arial Unicode MS" w:cs="Arial"/>
      <w:szCs w:val="24"/>
      <w:lang w:eastAsia="pl-PL"/>
    </w:rPr>
  </w:style>
  <w:style w:type="paragraph" w:customStyle="1" w:styleId="Standardowy2">
    <w:name w:val="Standardowy2"/>
    <w:basedOn w:val="Normalny"/>
    <w:rsid w:val="00733756"/>
    <w:pPr>
      <w:spacing w:after="0" w:line="240" w:lineRule="auto"/>
      <w:ind w:firstLine="709"/>
      <w:jc w:val="both"/>
    </w:pPr>
    <w:rPr>
      <w:rFonts w:eastAsia="Times New Roman" w:cs="Times New Roman"/>
      <w:szCs w:val="20"/>
      <w:lang w:eastAsia="pl-PL"/>
    </w:rPr>
  </w:style>
  <w:style w:type="paragraph" w:styleId="Listapunktowana2">
    <w:name w:val="List Bullet 2"/>
    <w:basedOn w:val="Normalny"/>
    <w:autoRedefine/>
    <w:uiPriority w:val="99"/>
    <w:rsid w:val="00733756"/>
    <w:pPr>
      <w:numPr>
        <w:numId w:val="8"/>
      </w:numPr>
      <w:spacing w:before="120" w:after="120" w:line="240" w:lineRule="auto"/>
      <w:jc w:val="both"/>
    </w:pPr>
    <w:rPr>
      <w:rFonts w:ascii="Times New Roman" w:eastAsia="Times New Roman" w:hAnsi="Times New Roman" w:cs="Times New Roman"/>
      <w:noProof/>
      <w:szCs w:val="20"/>
      <w:lang w:eastAsia="pl-PL"/>
    </w:rPr>
  </w:style>
  <w:style w:type="character" w:customStyle="1" w:styleId="hgkelc">
    <w:name w:val="hgkelc"/>
    <w:basedOn w:val="Domylnaczcionkaakapitu"/>
    <w:rsid w:val="00733756"/>
  </w:style>
  <w:style w:type="paragraph" w:customStyle="1" w:styleId="Normalny1">
    <w:name w:val="Normalny1"/>
    <w:basedOn w:val="Normalny"/>
    <w:rsid w:val="00733756"/>
    <w:pPr>
      <w:spacing w:before="100" w:beforeAutospacing="1" w:after="100" w:afterAutospacing="1" w:line="240" w:lineRule="auto"/>
      <w:jc w:val="both"/>
    </w:pPr>
    <w:rPr>
      <w:rFonts w:ascii="Verdana" w:eastAsia="SimSun" w:hAnsi="Verdana" w:cs="Times New Roman"/>
      <w:color w:val="000F40"/>
      <w:sz w:val="12"/>
      <w:szCs w:val="12"/>
      <w:lang w:eastAsia="zh-CN"/>
    </w:rPr>
  </w:style>
  <w:style w:type="paragraph" w:customStyle="1" w:styleId="Poziom4pz">
    <w:name w:val="Poziom 4 pz"/>
    <w:basedOn w:val="Poziom3pz"/>
    <w:link w:val="Poziom4pzZnak"/>
    <w:uiPriority w:val="99"/>
    <w:rsid w:val="00733756"/>
    <w:pPr>
      <w:ind w:left="567"/>
    </w:pPr>
    <w:rPr>
      <w:lang w:val="pl-PL" w:eastAsia="pl-PL"/>
    </w:rPr>
  </w:style>
  <w:style w:type="paragraph" w:customStyle="1" w:styleId="S4pz">
    <w:name w:val="S 4 pz"/>
    <w:basedOn w:val="S1i2pz"/>
    <w:uiPriority w:val="99"/>
    <w:rsid w:val="00733756"/>
    <w:pPr>
      <w:numPr>
        <w:numId w:val="0"/>
      </w:numPr>
      <w:tabs>
        <w:tab w:val="clear" w:pos="284"/>
        <w:tab w:val="left" w:pos="851"/>
      </w:tabs>
    </w:pPr>
  </w:style>
  <w:style w:type="character" w:customStyle="1" w:styleId="Poziom4pzZnak">
    <w:name w:val="Poziom 4 pz Znak"/>
    <w:link w:val="Poziom4pz"/>
    <w:uiPriority w:val="99"/>
    <w:locked/>
    <w:rsid w:val="00733756"/>
    <w:rPr>
      <w:rFonts w:ascii="Arial" w:eastAsia="Times New Roman" w:hAnsi="Arial" w:cs="Times New Roman"/>
      <w:szCs w:val="20"/>
      <w:lang w:eastAsia="pl-PL"/>
    </w:rPr>
  </w:style>
  <w:style w:type="paragraph" w:customStyle="1" w:styleId="L1i2pz">
    <w:name w:val="L 1 i 2 pz"/>
    <w:basedOn w:val="Normalny"/>
    <w:rsid w:val="00733756"/>
    <w:pPr>
      <w:numPr>
        <w:numId w:val="9"/>
      </w:numPr>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paragraph" w:customStyle="1" w:styleId="Poziom1">
    <w:name w:val="Poziom 1"/>
    <w:aliases w:val="2 pz,Poziom 1 Znak Znak,2,Poziom 1 Znak Znak Znak"/>
    <w:basedOn w:val="Normalny"/>
    <w:link w:val="Poziom1Znak"/>
    <w:uiPriority w:val="99"/>
    <w:rsid w:val="00733756"/>
    <w:pPr>
      <w:overflowPunct w:val="0"/>
      <w:autoSpaceDE w:val="0"/>
      <w:autoSpaceDN w:val="0"/>
      <w:adjustRightInd w:val="0"/>
      <w:spacing w:after="80" w:line="300" w:lineRule="exact"/>
      <w:ind w:firstLine="284"/>
      <w:jc w:val="both"/>
      <w:textAlignment w:val="baseline"/>
    </w:pPr>
    <w:rPr>
      <w:rFonts w:eastAsia="Times New Roman" w:cs="Times New Roman"/>
      <w:sz w:val="22"/>
      <w:szCs w:val="20"/>
      <w:lang w:eastAsia="pl-PL"/>
    </w:rPr>
  </w:style>
  <w:style w:type="character" w:customStyle="1" w:styleId="Poziom1Znak">
    <w:name w:val="Poziom 1 Znak"/>
    <w:aliases w:val="2 pz Znak"/>
    <w:link w:val="Poziom1"/>
    <w:uiPriority w:val="99"/>
    <w:locked/>
    <w:rsid w:val="00733756"/>
    <w:rPr>
      <w:rFonts w:ascii="Arial" w:eastAsia="Times New Roman" w:hAnsi="Arial" w:cs="Times New Roman"/>
      <w:szCs w:val="20"/>
      <w:lang w:eastAsia="pl-PL"/>
    </w:rPr>
  </w:style>
  <w:style w:type="paragraph" w:customStyle="1" w:styleId="W1i2pz">
    <w:name w:val="W 1 i 2 pz"/>
    <w:basedOn w:val="Poziom1"/>
    <w:uiPriority w:val="99"/>
    <w:rsid w:val="00733756"/>
    <w:pPr>
      <w:numPr>
        <w:numId w:val="10"/>
      </w:numPr>
      <w:tabs>
        <w:tab w:val="clear" w:pos="360"/>
      </w:tabs>
      <w:ind w:left="360" w:hanging="360"/>
    </w:pPr>
  </w:style>
  <w:style w:type="paragraph" w:customStyle="1" w:styleId="tabela">
    <w:name w:val="tabela"/>
    <w:basedOn w:val="Normalny"/>
    <w:link w:val="tabelaZnak"/>
    <w:uiPriority w:val="99"/>
    <w:rsid w:val="00733756"/>
    <w:pPr>
      <w:keepNext/>
      <w:keepLines/>
      <w:overflowPunct w:val="0"/>
      <w:autoSpaceDE w:val="0"/>
      <w:autoSpaceDN w:val="0"/>
      <w:adjustRightInd w:val="0"/>
      <w:spacing w:after="0" w:line="240" w:lineRule="auto"/>
      <w:textAlignment w:val="baseline"/>
    </w:pPr>
    <w:rPr>
      <w:rFonts w:eastAsia="Times New Roman" w:cs="Times New Roman"/>
      <w:sz w:val="18"/>
      <w:szCs w:val="20"/>
      <w:lang w:eastAsia="pl-PL"/>
    </w:rPr>
  </w:style>
  <w:style w:type="character" w:customStyle="1" w:styleId="tabelaZnak">
    <w:name w:val="tabela Znak"/>
    <w:link w:val="tabela"/>
    <w:uiPriority w:val="99"/>
    <w:locked/>
    <w:rsid w:val="00733756"/>
    <w:rPr>
      <w:rFonts w:ascii="Arial" w:eastAsia="Times New Roman" w:hAnsi="Arial" w:cs="Times New Roman"/>
      <w:sz w:val="18"/>
      <w:szCs w:val="20"/>
      <w:lang w:eastAsia="pl-PL"/>
    </w:rPr>
  </w:style>
  <w:style w:type="paragraph" w:customStyle="1" w:styleId="W4pz">
    <w:name w:val="W 4 pz"/>
    <w:basedOn w:val="W3pz"/>
    <w:uiPriority w:val="99"/>
    <w:rsid w:val="00733756"/>
    <w:pPr>
      <w:numPr>
        <w:numId w:val="11"/>
      </w:numPr>
      <w:tabs>
        <w:tab w:val="clear" w:pos="360"/>
        <w:tab w:val="left" w:pos="851"/>
      </w:tabs>
    </w:pPr>
  </w:style>
  <w:style w:type="paragraph" w:customStyle="1" w:styleId="standardowy3">
    <w:name w:val="standardowy"/>
    <w:basedOn w:val="Normalny"/>
    <w:uiPriority w:val="99"/>
    <w:rsid w:val="00733756"/>
    <w:pPr>
      <w:widowControl w:val="0"/>
      <w:spacing w:after="0" w:line="240" w:lineRule="auto"/>
      <w:jc w:val="both"/>
    </w:pPr>
    <w:rPr>
      <w:rFonts w:ascii="Times New Roman Normalny" w:eastAsia="Times New Roman" w:hAnsi="Times New Roman Normalny" w:cs="Times New Roman"/>
      <w:szCs w:val="20"/>
      <w:lang w:eastAsia="pl-PL"/>
    </w:rPr>
  </w:style>
  <w:style w:type="paragraph" w:customStyle="1" w:styleId="N4pz">
    <w:name w:val="N 4 pz"/>
    <w:basedOn w:val="Normalny"/>
    <w:uiPriority w:val="99"/>
    <w:rsid w:val="00733756"/>
    <w:pPr>
      <w:tabs>
        <w:tab w:val="num" w:pos="992"/>
      </w:tabs>
      <w:overflowPunct w:val="0"/>
      <w:autoSpaceDE w:val="0"/>
      <w:autoSpaceDN w:val="0"/>
      <w:adjustRightInd w:val="0"/>
      <w:spacing w:after="80" w:line="300" w:lineRule="exact"/>
      <w:ind w:left="992" w:hanging="425"/>
      <w:jc w:val="both"/>
      <w:textAlignment w:val="baseline"/>
    </w:pPr>
    <w:rPr>
      <w:rFonts w:eastAsia="Times New Roman" w:cs="Times New Roman"/>
      <w:sz w:val="22"/>
      <w:szCs w:val="20"/>
      <w:lang w:eastAsia="pl-PL"/>
    </w:rPr>
  </w:style>
  <w:style w:type="paragraph" w:customStyle="1" w:styleId="tekst01">
    <w:name w:val="tekst01"/>
    <w:basedOn w:val="Normalny"/>
    <w:uiPriority w:val="99"/>
    <w:rsid w:val="00733756"/>
    <w:pPr>
      <w:spacing w:after="0" w:line="240" w:lineRule="auto"/>
      <w:jc w:val="both"/>
    </w:pPr>
    <w:rPr>
      <w:rFonts w:eastAsia="Times New Roman" w:cs="Times New Roman"/>
      <w:sz w:val="20"/>
      <w:szCs w:val="24"/>
      <w:lang w:val="de-DE" w:eastAsia="pl-PL"/>
    </w:rPr>
  </w:style>
  <w:style w:type="paragraph" w:customStyle="1" w:styleId="Nagwek30">
    <w:name w:val="Nagłówek 3/"/>
    <w:basedOn w:val="Normalny"/>
    <w:rsid w:val="00733756"/>
    <w:pPr>
      <w:spacing w:after="0" w:line="240" w:lineRule="auto"/>
      <w:ind w:left="705" w:hanging="705"/>
    </w:pPr>
    <w:rPr>
      <w:rFonts w:ascii="Times New Roman" w:eastAsia="Times New Roman" w:hAnsi="Times New Roman" w:cs="Times New Roman"/>
      <w:b/>
      <w:sz w:val="20"/>
      <w:szCs w:val="20"/>
      <w:lang w:eastAsia="pl-PL"/>
    </w:rPr>
  </w:style>
  <w:style w:type="paragraph" w:customStyle="1" w:styleId="StylZ1">
    <w:name w:val="StylZ1"/>
    <w:basedOn w:val="Nagwek2"/>
    <w:next w:val="Normalny"/>
    <w:qFormat/>
    <w:rsid w:val="00733756"/>
    <w:pPr>
      <w:numPr>
        <w:ilvl w:val="1"/>
        <w:numId w:val="12"/>
      </w:numPr>
      <w:tabs>
        <w:tab w:val="num" w:pos="567"/>
      </w:tabs>
      <w:spacing w:line="240" w:lineRule="auto"/>
      <w:ind w:left="426" w:hanging="425"/>
    </w:pPr>
    <w:rPr>
      <w:rFonts w:eastAsia="Times New Roman" w:cs="Arial"/>
      <w:b w:val="0"/>
      <w:i/>
      <w:sz w:val="22"/>
      <w:lang w:eastAsia="pl-PL"/>
    </w:rPr>
  </w:style>
  <w:style w:type="paragraph" w:customStyle="1" w:styleId="StylTekstPierwszywiersz07cmInterlinia15wiersza">
    <w:name w:val="Styl Tekst + Pierwszy wiersz:  07 cm Interlinia:  15 wiersza"/>
    <w:basedOn w:val="Normalny"/>
    <w:semiHidden/>
    <w:rsid w:val="00733756"/>
    <w:pPr>
      <w:tabs>
        <w:tab w:val="left" w:pos="993"/>
      </w:tabs>
      <w:suppressAutoHyphens/>
      <w:spacing w:after="0" w:line="240" w:lineRule="auto"/>
      <w:ind w:firstLine="397"/>
      <w:jc w:val="both"/>
    </w:pPr>
    <w:rPr>
      <w:rFonts w:ascii="Times New Roman" w:eastAsia="Times New Roman" w:hAnsi="Times New Roman" w:cs="Times New Roman"/>
      <w:szCs w:val="20"/>
      <w:lang w:eastAsia="ar-SA"/>
    </w:rPr>
  </w:style>
  <w:style w:type="character" w:customStyle="1" w:styleId="scxw1236603">
    <w:name w:val="scxw1236603"/>
    <w:basedOn w:val="Domylnaczcionkaakapitu"/>
    <w:rsid w:val="0073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574776">
      <w:bodyDiv w:val="1"/>
      <w:marLeft w:val="0"/>
      <w:marRight w:val="0"/>
      <w:marTop w:val="0"/>
      <w:marBottom w:val="0"/>
      <w:divBdr>
        <w:top w:val="none" w:sz="0" w:space="0" w:color="auto"/>
        <w:left w:val="none" w:sz="0" w:space="0" w:color="auto"/>
        <w:bottom w:val="none" w:sz="0" w:space="0" w:color="auto"/>
        <w:right w:val="none" w:sz="0" w:space="0" w:color="auto"/>
      </w:divBdr>
    </w:div>
    <w:div w:id="1301957244">
      <w:bodyDiv w:val="1"/>
      <w:marLeft w:val="0"/>
      <w:marRight w:val="0"/>
      <w:marTop w:val="0"/>
      <w:marBottom w:val="0"/>
      <w:divBdr>
        <w:top w:val="none" w:sz="0" w:space="0" w:color="auto"/>
        <w:left w:val="none" w:sz="0" w:space="0" w:color="auto"/>
        <w:bottom w:val="none" w:sz="0" w:space="0" w:color="auto"/>
        <w:right w:val="none" w:sz="0" w:space="0" w:color="auto"/>
      </w:divBdr>
    </w:div>
    <w:div w:id="18184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47CA-CF31-4CFA-9F6C-EC04DD74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2453</Words>
  <Characters>14718</Characters>
  <Application>Microsoft Office Word</Application>
  <DocSecurity>0</DocSecurity>
  <Lines>122</Lines>
  <Paragraphs>34</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18 zmiana pozwolenia zintegrowanego Orion EC Sp. z o.o.</vt:lpstr>
      <vt:lpstr>DECYZJA</vt:lpstr>
      <vt:lpstr>    I. Zmieniam za zgodą stron decyzję Wojewody Podkarpackiego z dnia 17 sierpnia 20</vt:lpstr>
      <vt:lpstr>        I.1. Podpunkt I.2.1.1. pozwolenia otrzymuje nowe brzmienie:</vt:lpstr>
      <vt:lpstr>        I.2. Podpunkt I.2.2. pozwolenia otrzymuje nowe brzmienie:</vt:lpstr>
      <vt:lpstr>        I.3. Punkt I.3. pozwolenia otrzymuje nowe brzmienie:</vt:lpstr>
      <vt:lpstr>    II. Pozostałe warunki decyzji pozostają bez zmian. </vt:lpstr>
      <vt:lpstr>Uzasadnienie</vt:lpstr>
      <vt:lpstr>Pouczenie</vt:lpstr>
    </vt:vector>
  </TitlesOfParts>
  <Manager/>
  <Company>UMWP</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zmiana pozwolenia zintegrowanego Orion EC Sp. z o.o.</dc:title>
  <dc:subject/>
  <dc:creator>B.Krol@podkarpackie.pl</dc:creator>
  <cp:keywords/>
  <dc:description/>
  <cp:lastModifiedBy>Król-Cieśla Barbara</cp:lastModifiedBy>
  <cp:revision>22</cp:revision>
  <cp:lastPrinted>2021-06-29T12:30:00Z</cp:lastPrinted>
  <dcterms:created xsi:type="dcterms:W3CDTF">2023-02-20T10:11:00Z</dcterms:created>
  <dcterms:modified xsi:type="dcterms:W3CDTF">2025-03-06T09:00:00Z</dcterms:modified>
</cp:coreProperties>
</file>